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5A" w:rsidRPr="00F2595A" w:rsidRDefault="00F2595A" w:rsidP="00F2595A">
      <w:pPr>
        <w:widowControl w:val="0"/>
        <w:suppressAutoHyphens/>
        <w:spacing w:before="193" w:after="120" w:line="242" w:lineRule="auto"/>
        <w:ind w:left="212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F2595A" w:rsidRPr="00F2595A" w:rsidRDefault="00F2595A" w:rsidP="00F259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</w:pPr>
      <w:r w:rsidRPr="00F2595A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 xml:space="preserve">  Технологическая карта урока</w:t>
      </w:r>
    </w:p>
    <w:p w:rsidR="00F2595A" w:rsidRPr="00F2595A" w:rsidRDefault="00F2595A" w:rsidP="00F2595A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F2595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    ФИО учителя: Мотина Татьяна Леонидовна</w:t>
      </w:r>
    </w:p>
    <w:p w:rsidR="00F2595A" w:rsidRPr="00F2595A" w:rsidRDefault="00F2595A" w:rsidP="00F2595A">
      <w:pPr>
        <w:widowControl w:val="0"/>
        <w:autoSpaceDE w:val="0"/>
        <w:autoSpaceDN w:val="0"/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2595A">
        <w:rPr>
          <w:rFonts w:ascii="Times New Roman" w:eastAsia="Times New Roman" w:hAnsi="Times New Roman" w:cs="Times New Roman"/>
          <w:sz w:val="28"/>
          <w:szCs w:val="28"/>
        </w:rPr>
        <w:t>Класс: 3 «А»</w:t>
      </w:r>
    </w:p>
    <w:p w:rsidR="00F2595A" w:rsidRPr="00F2595A" w:rsidRDefault="00F2595A" w:rsidP="00F2595A">
      <w:pPr>
        <w:widowControl w:val="0"/>
        <w:suppressAutoHyphens/>
        <w:spacing w:after="0" w:line="240" w:lineRule="auto"/>
        <w:ind w:firstLine="426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F2595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    УМК: «Школа России»</w:t>
      </w:r>
    </w:p>
    <w:p w:rsidR="00F2595A" w:rsidRPr="00F2595A" w:rsidRDefault="00F2595A" w:rsidP="00F2595A">
      <w:pPr>
        <w:widowControl w:val="0"/>
        <w:autoSpaceDE w:val="0"/>
        <w:autoSpaceDN w:val="0"/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2595A">
        <w:rPr>
          <w:rFonts w:ascii="Times New Roman" w:eastAsia="Times New Roman" w:hAnsi="Times New Roman" w:cs="Times New Roman"/>
          <w:sz w:val="28"/>
          <w:szCs w:val="28"/>
        </w:rPr>
        <w:t>Предмет: русский язык</w:t>
      </w:r>
    </w:p>
    <w:p w:rsidR="00F2595A" w:rsidRPr="00F2595A" w:rsidRDefault="00F2595A" w:rsidP="00F2595A">
      <w:pPr>
        <w:widowControl w:val="0"/>
        <w:autoSpaceDE w:val="0"/>
        <w:autoSpaceDN w:val="0"/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2595A">
        <w:rPr>
          <w:rFonts w:ascii="Times New Roman" w:eastAsia="Times New Roman" w:hAnsi="Times New Roman" w:cs="Times New Roman"/>
          <w:sz w:val="28"/>
          <w:szCs w:val="28"/>
        </w:rPr>
        <w:t xml:space="preserve">Тема: «Части речи. </w:t>
      </w:r>
      <w:r w:rsidR="00680943">
        <w:rPr>
          <w:rFonts w:ascii="Times New Roman" w:eastAsia="Times New Roman" w:hAnsi="Times New Roman" w:cs="Times New Roman"/>
          <w:sz w:val="28"/>
          <w:szCs w:val="28"/>
        </w:rPr>
        <w:t>Имя числительное</w:t>
      </w:r>
      <w:r w:rsidRPr="00F259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595A" w:rsidRPr="00F2595A" w:rsidRDefault="00F2595A" w:rsidP="00F2595A">
      <w:pPr>
        <w:widowControl w:val="0"/>
        <w:autoSpaceDE w:val="0"/>
        <w:autoSpaceDN w:val="0"/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2595A">
        <w:rPr>
          <w:rFonts w:ascii="Times New Roman" w:eastAsia="Times New Roman" w:hAnsi="Times New Roman" w:cs="Times New Roman"/>
          <w:sz w:val="28"/>
          <w:szCs w:val="28"/>
        </w:rPr>
        <w:t>Тип урока: Урок открытия новых знаний</w:t>
      </w:r>
      <w:r w:rsidR="006809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259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BA5" w:rsidRPr="00680943" w:rsidRDefault="00F2595A" w:rsidP="00680943">
      <w:pPr>
        <w:widowControl w:val="0"/>
        <w:autoSpaceDE w:val="0"/>
        <w:autoSpaceDN w:val="0"/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F2595A">
        <w:rPr>
          <w:rFonts w:ascii="Times New Roman" w:eastAsia="Times New Roman" w:hAnsi="Times New Roman" w:cs="Times New Roman"/>
          <w:sz w:val="28"/>
          <w:szCs w:val="28"/>
        </w:rPr>
        <w:t>Место и роль урока в изучаемой теме: данный урок № 3</w:t>
      </w:r>
      <w:r w:rsidR="00680943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680943" w:rsidRPr="00680943" w:rsidRDefault="00F2595A" w:rsidP="00680943">
      <w:pPr>
        <w:widowControl w:val="0"/>
        <w:autoSpaceDE w:val="0"/>
        <w:autoSpaceDN w:val="0"/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0943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680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познакомить </w:t>
      </w:r>
      <w:r w:rsidR="00680943" w:rsidRPr="00680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числительным, как частью речи</w:t>
      </w:r>
      <w:r w:rsidRPr="00680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680943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6809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50FC1">
        <w:rPr>
          <w:rFonts w:ascii="Times New Roman" w:eastAsia="Times New Roman" w:hAnsi="Times New Roman" w:cs="Times New Roman"/>
          <w:sz w:val="28"/>
          <w:szCs w:val="28"/>
        </w:rPr>
        <w:t>умения распознавать числительное</w:t>
      </w:r>
      <w:r w:rsidRPr="00680943">
        <w:rPr>
          <w:rFonts w:ascii="Times New Roman" w:eastAsia="Times New Roman" w:hAnsi="Times New Roman" w:cs="Times New Roman"/>
          <w:sz w:val="28"/>
          <w:szCs w:val="28"/>
        </w:rPr>
        <w:t xml:space="preserve"> в тексте</w:t>
      </w:r>
      <w:r w:rsidR="00B50F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595A" w:rsidRPr="00680943" w:rsidRDefault="00F2595A" w:rsidP="00F2595A">
      <w:pPr>
        <w:widowControl w:val="0"/>
        <w:autoSpaceDE w:val="0"/>
        <w:autoSpaceDN w:val="0"/>
        <w:spacing w:after="0" w:line="240" w:lineRule="auto"/>
        <w:ind w:left="360" w:firstLine="42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80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Планируемые результаты</w:t>
      </w:r>
      <w:r w:rsidR="00BA22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2595A" w:rsidRPr="00F2595A" w:rsidRDefault="00F2595A" w:rsidP="00F2595A">
      <w:pPr>
        <w:widowControl w:val="0"/>
        <w:autoSpaceDE w:val="0"/>
        <w:autoSpaceDN w:val="0"/>
        <w:spacing w:after="0" w:line="240" w:lineRule="auto"/>
        <w:ind w:left="360" w:firstLine="426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W w:w="151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2"/>
        <w:gridCol w:w="3118"/>
        <w:gridCol w:w="2972"/>
        <w:gridCol w:w="2840"/>
        <w:gridCol w:w="2789"/>
      </w:tblGrid>
      <w:tr w:rsidR="00F2595A" w:rsidRPr="00F2595A" w:rsidTr="00F2595A"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Предметные знания,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предметные действия</w:t>
            </w:r>
          </w:p>
        </w:tc>
        <w:tc>
          <w:tcPr>
            <w:tcW w:w="1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УУД</w:t>
            </w:r>
          </w:p>
        </w:tc>
      </w:tr>
      <w:tr w:rsidR="00F2595A" w:rsidRPr="00F2595A" w:rsidTr="00F2595A">
        <w:trPr>
          <w:trHeight w:val="230"/>
        </w:trPr>
        <w:tc>
          <w:tcPr>
            <w:tcW w:w="3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5A" w:rsidRPr="00F2595A" w:rsidRDefault="00F2595A" w:rsidP="00F2595A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A" w:rsidRPr="00F2595A" w:rsidRDefault="00F2595A" w:rsidP="00F2595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регулятивные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A" w:rsidRPr="00F2595A" w:rsidRDefault="00F2595A" w:rsidP="00F2595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познавательные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A" w:rsidRPr="00F2595A" w:rsidRDefault="00F2595A" w:rsidP="00F2595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коммуникативные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A" w:rsidRPr="00F2595A" w:rsidRDefault="00F2595A" w:rsidP="00F2595A">
            <w:pPr>
              <w:widowControl w:val="0"/>
              <w:suppressAutoHyphens/>
              <w:spacing w:after="120" w:line="24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ar-SA"/>
              </w:rPr>
              <w:t>личностные</w:t>
            </w:r>
          </w:p>
        </w:tc>
      </w:tr>
      <w:tr w:rsidR="00F2595A" w:rsidRPr="00F2595A" w:rsidTr="00F2595A"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95A" w:rsidRPr="00F2595A" w:rsidRDefault="00F2595A" w:rsidP="00F2595A">
            <w:pPr>
              <w:widowControl w:val="0"/>
              <w:suppressAutoHyphens/>
              <w:spacing w:before="201" w:after="120" w:line="240" w:lineRule="auto"/>
              <w:ind w:left="212"/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Имеет представление о новой части речи – числительное; знает вопросы, на которые отвечает числительное и признаки.  Умеет ставить вопросы к числительному и находить его в тексте.</w:t>
            </w:r>
          </w:p>
          <w:p w:rsidR="00F2595A" w:rsidRPr="00F2595A" w:rsidRDefault="00F2595A" w:rsidP="00F2595A">
            <w:pPr>
              <w:widowControl w:val="0"/>
              <w:suppressAutoHyphens/>
              <w:spacing w:before="197" w:after="120" w:line="242" w:lineRule="auto"/>
              <w:ind w:left="212"/>
              <w:rPr>
                <w:rFonts w:ascii="Times New Roman" w:eastAsia="DejaVu San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A" w:rsidRPr="00C04E91" w:rsidRDefault="00F2595A" w:rsidP="00F2595A">
            <w:pPr>
              <w:spacing w:after="0" w:line="264" w:lineRule="auto"/>
              <w:ind w:firstLine="34"/>
              <w:rPr>
                <w:rFonts w:ascii="Nimbus Roman No9 L" w:eastAsia="DejaVu Sans" w:hAnsi="Nimbus Roman No9 L" w:cs="Times New Roman"/>
                <w:kern w:val="1"/>
                <w:sz w:val="24"/>
                <w:szCs w:val="24"/>
                <w:lang w:eastAsia="ar-SA"/>
              </w:rPr>
            </w:pPr>
            <w:r w:rsidRPr="00C04E91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Устанавливать причины успеха (неудач) учебной деятельности;</w:t>
            </w:r>
          </w:p>
          <w:p w:rsidR="00F2595A" w:rsidRPr="00F2595A" w:rsidRDefault="00F2595A" w:rsidP="00F2595A">
            <w:pPr>
              <w:spacing w:after="0" w:line="264" w:lineRule="auto"/>
              <w:ind w:firstLine="34"/>
              <w:rPr>
                <w:rFonts w:ascii="Nimbus Roman No9 L" w:eastAsia="DejaVu Sans" w:hAnsi="Nimbus Roman No9 L" w:cs="Times New Roman"/>
                <w:kern w:val="1"/>
                <w:sz w:val="24"/>
                <w:szCs w:val="24"/>
                <w:lang w:eastAsia="ar-SA"/>
              </w:rPr>
            </w:pPr>
            <w:r w:rsidRPr="00C04E91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сравнивать результаты своей деятельности и деятельности одноклассников, объективно оценивать их по предложенным критериям, </w:t>
            </w:r>
            <w:r w:rsidRPr="00C04E9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проявлять</w:t>
            </w:r>
            <w:r w:rsidRPr="00C04E91">
              <w:rPr>
                <w:rFonts w:ascii="Times New Roman" w:eastAsia="DejaVu Sans" w:hAnsi="Times New Roman" w:cs="Times New Roman"/>
                <w:spacing w:val="80"/>
                <w:kern w:val="1"/>
                <w:sz w:val="24"/>
                <w:szCs w:val="24"/>
                <w:lang w:eastAsia="ar-SA"/>
              </w:rPr>
              <w:t xml:space="preserve"> </w:t>
            </w:r>
            <w:r w:rsidRPr="00C04E91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положительное отношение к учению.</w:t>
            </w:r>
          </w:p>
          <w:p w:rsidR="00F2595A" w:rsidRPr="00F2595A" w:rsidRDefault="00F2595A" w:rsidP="00F2595A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Формулировать учебную задачу,</w:t>
            </w:r>
            <w:r w:rsidRPr="00F2595A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объединять объекты по определенному признаку, </w:t>
            </w:r>
            <w:r w:rsidRPr="00F2595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выявлять недостаток информации для решения учебной и практической задачи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r w:rsidRPr="00F2595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формулировать выводы и подкреплять их доказательствами</w:t>
            </w:r>
            <w:r w:rsidRPr="00F2595A">
              <w:rPr>
                <w:rFonts w:ascii="Times New Roman" w:eastAsia="DejaVu Sans" w:hAnsi="Times New Roman" w:cs="Times New Roman"/>
                <w:color w:val="000000"/>
                <w:kern w:val="1"/>
                <w:sz w:val="28"/>
                <w:szCs w:val="24"/>
                <w:lang w:eastAsia="ar-SA"/>
              </w:rPr>
              <w:t xml:space="preserve"> 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A" w:rsidRPr="00F2595A" w:rsidRDefault="00F2595A" w:rsidP="00F25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DFCF5"/>
              </w:rPr>
              <w:t xml:space="preserve">Умение </w:t>
            </w:r>
            <w:r w:rsidRPr="00F2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воспринимать и формулировать суждения, проявлять уважительное отношение к собеседнику, 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Pr="00F2595A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 в парах;</w:t>
            </w:r>
            <w:r w:rsidRPr="00F2595A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eastAsia="ru-RU"/>
              </w:rPr>
              <w:t xml:space="preserve"> </w:t>
            </w:r>
            <w:r w:rsidRPr="00F2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ведения диалога.</w:t>
            </w:r>
          </w:p>
          <w:p w:rsidR="00F2595A" w:rsidRPr="00F2595A" w:rsidRDefault="00F2595A" w:rsidP="00F259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95A" w:rsidRPr="00F2595A" w:rsidRDefault="00F2595A" w:rsidP="00F25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положительное отношение к русскому языку, как предмету изучения,</w:t>
            </w:r>
          </w:p>
          <w:p w:rsidR="00F2595A" w:rsidRPr="00F2595A" w:rsidRDefault="00F2595A" w:rsidP="00F259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интерес к новому учебному материалу; способам решения учебных задач. </w:t>
            </w:r>
          </w:p>
          <w:p w:rsidR="00F2595A" w:rsidRPr="00F2595A" w:rsidRDefault="00F2595A" w:rsidP="00F2595A">
            <w:pPr>
              <w:widowControl w:val="0"/>
              <w:suppressAutoHyphens/>
              <w:spacing w:after="120" w:line="240" w:lineRule="auto"/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Осознавать правила взаимодействия в ходе фронтальной и коллективной работы.</w:t>
            </w:r>
          </w:p>
        </w:tc>
      </w:tr>
    </w:tbl>
    <w:p w:rsidR="00F2595A" w:rsidRPr="00F2595A" w:rsidRDefault="00F2595A" w:rsidP="00F2595A">
      <w:pPr>
        <w:widowControl w:val="0"/>
        <w:suppressAutoHyphens/>
        <w:spacing w:after="0" w:line="240" w:lineRule="auto"/>
        <w:rPr>
          <w:rFonts w:eastAsia="DejaVu Sans" w:cs="Times New Roman"/>
          <w:b/>
          <w:bCs/>
          <w:kern w:val="1"/>
          <w:sz w:val="24"/>
          <w:szCs w:val="24"/>
          <w:lang w:eastAsia="ru-RU"/>
        </w:rPr>
      </w:pPr>
    </w:p>
    <w:p w:rsidR="00F2595A" w:rsidRPr="00F2595A" w:rsidRDefault="00F2595A" w:rsidP="00F259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F2595A" w:rsidRPr="00F2595A" w:rsidRDefault="00F2595A" w:rsidP="00F259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F2595A" w:rsidRPr="00F2595A" w:rsidRDefault="00F2595A" w:rsidP="00F259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F2595A" w:rsidRPr="00F2595A" w:rsidRDefault="00F2595A" w:rsidP="00F2595A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</w:pPr>
      <w:r w:rsidRPr="00F2595A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ru-RU"/>
        </w:rPr>
        <w:t xml:space="preserve">Технологическая карта урока </w:t>
      </w:r>
    </w:p>
    <w:p w:rsidR="00F2595A" w:rsidRPr="00F2595A" w:rsidRDefault="00F2595A" w:rsidP="00F2595A">
      <w:pPr>
        <w:widowControl w:val="0"/>
        <w:suppressAutoHyphens/>
        <w:spacing w:before="201" w:after="12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F2595A" w:rsidRPr="00F2595A" w:rsidRDefault="00F2595A" w:rsidP="00F2595A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1727"/>
        <w:gridCol w:w="1984"/>
        <w:gridCol w:w="1985"/>
        <w:gridCol w:w="2552"/>
        <w:gridCol w:w="2267"/>
        <w:gridCol w:w="2268"/>
        <w:gridCol w:w="1843"/>
      </w:tblGrid>
      <w:tr w:rsidR="00F2595A" w:rsidRPr="00F2595A" w:rsidTr="00425F40">
        <w:tc>
          <w:tcPr>
            <w:tcW w:w="54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727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Название этапа урока</w:t>
            </w:r>
          </w:p>
        </w:tc>
        <w:tc>
          <w:tcPr>
            <w:tcW w:w="1984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Задача, которая должна быть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решена (в рамках достижения планируемых результатов урока)</w:t>
            </w:r>
          </w:p>
        </w:tc>
        <w:tc>
          <w:tcPr>
            <w:tcW w:w="1985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Формы организации деятельности учащихся</w:t>
            </w:r>
          </w:p>
        </w:tc>
        <w:tc>
          <w:tcPr>
            <w:tcW w:w="255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  <w:lang w:eastAsia="ar-SA"/>
              </w:rPr>
              <w:t>Действия учителя по организации деятельности учащихся</w:t>
            </w:r>
          </w:p>
        </w:tc>
        <w:tc>
          <w:tcPr>
            <w:tcW w:w="2267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Действия учащихся (предметные,</w:t>
            </w:r>
            <w:r w:rsidR="00CE6D10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личностные,</w:t>
            </w: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 xml:space="preserve"> познавательные,</w:t>
            </w:r>
          </w:p>
          <w:p w:rsidR="00F2595A" w:rsidRPr="00F2595A" w:rsidRDefault="00CE6D10" w:rsidP="00F25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Р</w:t>
            </w:r>
            <w:r w:rsidR="00F2595A"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егулятивные</w:t>
            </w:r>
            <w:r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, коммуникативные</w:t>
            </w:r>
            <w:r w:rsidR="00F2595A"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268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43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Диагностика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b/>
                <w:kern w:val="1"/>
                <w:sz w:val="16"/>
                <w:szCs w:val="16"/>
                <w:lang w:eastAsia="ar-SA"/>
              </w:rPr>
              <w:t>достижения планируемых результатов урока</w:t>
            </w:r>
          </w:p>
        </w:tc>
      </w:tr>
      <w:tr w:rsidR="00F2595A" w:rsidRPr="00F2595A" w:rsidTr="00425F40">
        <w:trPr>
          <w:trHeight w:val="2040"/>
        </w:trPr>
        <w:tc>
          <w:tcPr>
            <w:tcW w:w="54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27" w:type="dxa"/>
          </w:tcPr>
          <w:p w:rsidR="00F2595A" w:rsidRPr="00F2595A" w:rsidRDefault="00F2595A" w:rsidP="00F2595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6"/>
                <w:szCs w:val="28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Этап мотивация (самоопределения)  к учебной деятельности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6"/>
                <w:szCs w:val="28"/>
                <w:lang w:eastAsia="ar-SA"/>
              </w:rPr>
              <w:t xml:space="preserve"> </w:t>
            </w:r>
          </w:p>
        </w:tc>
        <w:tc>
          <w:tcPr>
            <w:tcW w:w="1984" w:type="dxa"/>
          </w:tcPr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Эмоциональный и психологический настрой на урок.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Проверка готовности учащихся к уроку.</w:t>
            </w:r>
          </w:p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Фронтальная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Nimbus Roman No9 L" w:eastAsia="DejaVu Sans" w:hAnsi="Nimbus Roman No9 L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Создает положительный настрой учащихся на урок с помощью стихотворения.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Готовит к учебной деятельности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7" w:type="dxa"/>
          </w:tcPr>
          <w:p w:rsidR="00F2595A" w:rsidRPr="00F2595A" w:rsidRDefault="00F2595A" w:rsidP="00F2595A">
            <w:pPr>
              <w:widowControl w:val="0"/>
              <w:tabs>
                <w:tab w:val="left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Приветствуют учителя, </w:t>
            </w:r>
            <w:r w:rsidR="0049034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слушают стихотворение, здороваются с соседом по парте.</w:t>
            </w:r>
          </w:p>
          <w:p w:rsidR="00F2595A" w:rsidRPr="00F2595A" w:rsidRDefault="00490344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="00F2595A"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азмещают учебные материалы на рабочем месте.</w:t>
            </w:r>
          </w:p>
          <w:p w:rsidR="00F2595A" w:rsidRPr="00F2595A" w:rsidRDefault="00F2595A" w:rsidP="00F2595A">
            <w:pPr>
              <w:widowControl w:val="0"/>
              <w:tabs>
                <w:tab w:val="left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u w:val="single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Положительная мотивация к деятельности</w:t>
            </w:r>
          </w:p>
        </w:tc>
        <w:tc>
          <w:tcPr>
            <w:tcW w:w="1843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Наблюдение. </w:t>
            </w:r>
          </w:p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 приготовить рабочее место</w:t>
            </w:r>
          </w:p>
          <w:p w:rsidR="00F2595A" w:rsidRPr="00F2595A" w:rsidRDefault="00490344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  <w:r w:rsidR="00F2595A"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ч.  из </w:t>
            </w:r>
            <w:r w:rsidR="00F2595A" w:rsidRPr="00CE6D10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24ч.(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  <w:r w:rsidR="00F2595A"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%)</w:t>
            </w:r>
          </w:p>
        </w:tc>
      </w:tr>
      <w:tr w:rsidR="00F2595A" w:rsidRPr="00F2595A" w:rsidTr="00425F40">
        <w:tc>
          <w:tcPr>
            <w:tcW w:w="54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27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Актуализация ранее усвоенных знаний и умений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F2595A" w:rsidRPr="00F2595A" w:rsidRDefault="00F2595A" w:rsidP="00F2595A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6"/>
                <w:szCs w:val="28"/>
                <w:lang w:eastAsia="ar-SA"/>
              </w:rPr>
            </w:pPr>
          </w:p>
        </w:tc>
        <w:tc>
          <w:tcPr>
            <w:tcW w:w="1984" w:type="dxa"/>
          </w:tcPr>
          <w:p w:rsidR="00F2595A" w:rsidRPr="00490344" w:rsidRDefault="00F2595A" w:rsidP="00490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знания учащихся </w:t>
            </w:r>
            <w:r w:rsidR="00CE6D10" w:rsidRPr="0049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частях речи</w:t>
            </w:r>
            <w:r w:rsidR="00490344" w:rsidRPr="00490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Фронтальная</w:t>
            </w:r>
          </w:p>
          <w:p w:rsidR="00490344" w:rsidRDefault="00490344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  <w:p w:rsidR="00490344" w:rsidRPr="00CD47D7" w:rsidRDefault="00490344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2595A" w:rsidRPr="00F2595A" w:rsidRDefault="00490344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47D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="00F2595A" w:rsidRPr="00CD47D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арная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Nimbus Roman No9 L" w:eastAsia="DejaVu Sans" w:hAnsi="Nimbus Roman No9 L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490344" w:rsidRDefault="00490344" w:rsidP="0049034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Объясняет порядок работы по карточкам в 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парах.</w:t>
            </w:r>
          </w:p>
          <w:p w:rsidR="00490344" w:rsidRDefault="00490344" w:rsidP="00490344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Детям предлагается распределить слова в три столбика: существ., прил., глагол.</w:t>
            </w:r>
            <w:r w:rsidR="00F2595A"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F2595A" w:rsidRPr="00F2595A" w:rsidRDefault="00F2595A" w:rsidP="0049034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006C78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Слушают внимательно установку учителя. 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Применяют свои знания, выполняют задание. </w:t>
            </w:r>
            <w:r w:rsidR="00006C78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Зачитывают слова по столбикам. 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Объясняют и доказывают свой выбор</w:t>
            </w:r>
          </w:p>
          <w:p w:rsidR="00F2595A" w:rsidRPr="00F2595A" w:rsidRDefault="00F2595A" w:rsidP="00F2595A">
            <w:pPr>
              <w:widowControl w:val="0"/>
              <w:tabs>
                <w:tab w:val="left" w:pos="531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F2595A" w:rsidRDefault="00F2595A" w:rsidP="00006C7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Демонстрация учащимися знаний частей речи, умения слышать собеседника</w:t>
            </w:r>
            <w:r w:rsidR="00006C7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006C78" w:rsidRPr="00F2595A" w:rsidRDefault="00006C78" w:rsidP="00006C7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Дети проверяют и оценивают свою работу. Выясняют, что есть лишние слова.</w:t>
            </w:r>
          </w:p>
        </w:tc>
        <w:tc>
          <w:tcPr>
            <w:tcW w:w="1843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 Выявление затруднений.</w:t>
            </w:r>
            <w:r w:rsidR="00033A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8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Выполнили </w:t>
            </w:r>
            <w:r w:rsidR="00033AE0" w:rsidRP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верно,</w:t>
            </w:r>
            <w:r w:rsidRP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6D10" w:rsidRP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CE6D10" w:rsidRP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(66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%).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Допустили ошибки </w:t>
            </w:r>
            <w:r w:rsidRP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>8ч.</w:t>
            </w:r>
            <w:r w:rsidR="00CE6D10" w:rsidRP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F2595A" w:rsidRPr="00F2595A" w:rsidTr="00425F40">
        <w:tc>
          <w:tcPr>
            <w:tcW w:w="54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27" w:type="dxa"/>
          </w:tcPr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Целеполагание, </w:t>
            </w:r>
            <w:r w:rsidR="006868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постановка учебной задачи</w:t>
            </w:r>
            <w:r w:rsidRPr="00F259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2595A" w:rsidRPr="00006C78" w:rsidRDefault="00F2595A" w:rsidP="00006C7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8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Выявить причины и затруднения в</w:t>
            </w:r>
            <w:r w:rsidR="00006C78" w:rsidRPr="006868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распределении слов.</w:t>
            </w:r>
            <w:r w:rsidR="006868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6868AF" w:rsidRPr="006868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Сформулировать</w:t>
            </w:r>
            <w:r w:rsidR="006868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цели урока.</w:t>
            </w:r>
          </w:p>
        </w:tc>
        <w:tc>
          <w:tcPr>
            <w:tcW w:w="1985" w:type="dxa"/>
          </w:tcPr>
          <w:p w:rsidR="00006C78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Фронтальная</w:t>
            </w:r>
          </w:p>
          <w:p w:rsidR="00006C78" w:rsidRPr="00F2595A" w:rsidRDefault="00006C78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Групповая</w:t>
            </w:r>
          </w:p>
        </w:tc>
        <w:tc>
          <w:tcPr>
            <w:tcW w:w="2552" w:type="dxa"/>
          </w:tcPr>
          <w:p w:rsidR="00F2595A" w:rsidRPr="00F2595A" w:rsidRDefault="00F2595A" w:rsidP="006868A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Организует коммуникативный диалог, в ходе которого </w:t>
            </w:r>
            <w:r w:rsidR="006868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предлагает выполнить работу по построению алгоритма для определения новой </w:t>
            </w:r>
            <w:r w:rsidR="006868AF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группа слов. Подводит детей к самостоятельной постановке целей.</w:t>
            </w:r>
          </w:p>
        </w:tc>
        <w:tc>
          <w:tcPr>
            <w:tcW w:w="2267" w:type="dxa"/>
          </w:tcPr>
          <w:p w:rsidR="00F2595A" w:rsidRPr="00F2595A" w:rsidRDefault="00F2595A" w:rsidP="00F25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</w:t>
            </w:r>
            <w:r w:rsidR="006868A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твечают на вопросы учителя, составляют карточку по алгоритму, о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сознают недостаточность своих знаний.</w:t>
            </w:r>
          </w:p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Формулируют цель учебной деятельности в диалоге с учителем </w:t>
            </w:r>
          </w:p>
        </w:tc>
        <w:tc>
          <w:tcPr>
            <w:tcW w:w="2268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Постановка </w:t>
            </w:r>
            <w:r w:rsidR="006868A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темы и 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цели урока</w:t>
            </w:r>
            <w:r w:rsidR="000D6C63">
              <w:rPr>
                <w:rFonts w:ascii="Times New Roman" w:eastAsia="DejaVu Sans" w:hAnsi="Times New Roman" w:cs="Times New Roman"/>
                <w:noProof/>
                <w:kern w:val="1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укописный ввод 2" o:spid="_x0000_s1026" type="#_x0000_t75" style="position:absolute;margin-left:108.45pt;margin-top:18.4pt;width:0;height:0;z-index:251659264;visibility:visible;mso-wrap-style:square;mso-width-percent:0;mso-height-percent:0;mso-wrap-distance-left:3.515mm;mso-wrap-distance-top:.34mm;mso-wrap-distance-right:3.525mm;mso-wrap-distance-bottom:.3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">
                  <v:imagedata r:id="rId5" o:title=""/>
                  <v:path arrowok="t"/>
                </v:shape>
              </w:pic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CD47D7" w:rsidRDefault="00F2595A" w:rsidP="00CD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Наблюдение. </w:t>
            </w:r>
          </w:p>
          <w:p w:rsidR="00CD47D7" w:rsidRDefault="00CD47D7" w:rsidP="00CD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проверки: сигнальные карточки «Да-нет».</w:t>
            </w:r>
          </w:p>
          <w:p w:rsidR="00F2595A" w:rsidRPr="00F2595A" w:rsidRDefault="00F2595A" w:rsidP="00CD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="008557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ерно 16ч.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(67%)</w:t>
            </w:r>
          </w:p>
        </w:tc>
      </w:tr>
      <w:tr w:rsidR="00F2595A" w:rsidRPr="00F2595A" w:rsidTr="00425F40">
        <w:tc>
          <w:tcPr>
            <w:tcW w:w="54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1727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  <w:t>Открытие новых знаний.</w:t>
            </w:r>
          </w:p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47D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Знакомство с новой частью речи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- «имя числительное»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F2595A" w:rsidRPr="00F2595A" w:rsidRDefault="00CD47D7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</w:t>
            </w:r>
            <w:r w:rsidR="00F2595A"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ронтальная</w:t>
            </w:r>
          </w:p>
        </w:tc>
        <w:tc>
          <w:tcPr>
            <w:tcW w:w="2552" w:type="dxa"/>
          </w:tcPr>
          <w:p w:rsidR="00F2595A" w:rsidRPr="00F2595A" w:rsidRDefault="00F2595A" w:rsidP="009C5C64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5C64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Организует просмотр презентации.</w:t>
            </w:r>
            <w:r w:rsidRPr="00CD47D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Создает необходимые условия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для нахождения имени числительного </w:t>
            </w:r>
            <w:r w:rsidR="00CD47D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Работа по учебнику: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с.59</w:t>
            </w:r>
            <w:proofErr w:type="gramStart"/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CD47D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У</w:t>
            </w:r>
            <w:proofErr w:type="gramEnd"/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пр. 105, 106.</w:t>
            </w:r>
          </w:p>
        </w:tc>
        <w:tc>
          <w:tcPr>
            <w:tcW w:w="2267" w:type="dxa"/>
          </w:tcPr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Знакомятся с новой с новой частью речи.</w:t>
            </w:r>
          </w:p>
          <w:p w:rsidR="00F2595A" w:rsidRPr="00F2595A" w:rsidRDefault="00F2595A" w:rsidP="00CD47D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Слушают учителя,</w:t>
            </w:r>
            <w:r w:rsidR="00CD47D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читают, находя</w:t>
            </w:r>
            <w:r w:rsidR="00CD47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 числительны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е, рассуждают, отвечают на вопросы</w:t>
            </w:r>
            <w:r w:rsidR="00CD47D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учителя.</w:t>
            </w:r>
          </w:p>
        </w:tc>
        <w:tc>
          <w:tcPr>
            <w:tcW w:w="2268" w:type="dxa"/>
          </w:tcPr>
          <w:p w:rsidR="00F2595A" w:rsidRPr="00F2595A" w:rsidRDefault="00CD47D7" w:rsidP="00CD4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умения распознавать имена числительные.</w:t>
            </w:r>
          </w:p>
        </w:tc>
        <w:tc>
          <w:tcPr>
            <w:tcW w:w="1843" w:type="dxa"/>
          </w:tcPr>
          <w:p w:rsidR="00CD47D7" w:rsidRPr="00CD47D7" w:rsidRDefault="00CD47D7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Выполнили </w:t>
            </w:r>
            <w:proofErr w:type="gramStart"/>
            <w:r w:rsidRPr="00CD47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CD4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19ч.</w:t>
            </w:r>
            <w:r w:rsid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(79%).</w:t>
            </w:r>
          </w:p>
          <w:p w:rsidR="00F2595A" w:rsidRPr="00CE6D10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D10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Допустили ошибки 5ч.(21%)</w:t>
            </w:r>
          </w:p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595A" w:rsidRPr="00F2595A" w:rsidTr="00425F40">
        <w:tc>
          <w:tcPr>
            <w:tcW w:w="54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727" w:type="dxa"/>
          </w:tcPr>
          <w:p w:rsidR="00F2595A" w:rsidRPr="00F2595A" w:rsidRDefault="00CD47D7" w:rsidP="00CD47D7">
            <w:pPr>
              <w:spacing w:after="0" w:line="240" w:lineRule="auto"/>
              <w:rPr>
                <w:rFonts w:ascii="Times New Roman" w:eastAsia="DejaVu Sans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первичного закрепления.</w:t>
            </w:r>
          </w:p>
        </w:tc>
        <w:tc>
          <w:tcPr>
            <w:tcW w:w="1984" w:type="dxa"/>
          </w:tcPr>
          <w:p w:rsid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D47D7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Формировать умения применять полученные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знания</w:t>
            </w:r>
            <w:r w:rsidR="00495D7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792AA8" w:rsidRPr="00792AA8" w:rsidRDefault="00792AA8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</w:tcPr>
          <w:p w:rsidR="00CD47D7" w:rsidRDefault="00CD47D7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Индивидуальная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Парная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усвоение учениками нового </w:t>
            </w:r>
            <w:r w:rsidR="000816D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по учебнику</w:t>
            </w:r>
            <w:r w:rsidR="00CD4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правило на стр.60 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Организует парную работу и взаимопроверку учебных решений. С.59 Упр.106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67" w:type="dxa"/>
          </w:tcPr>
          <w:p w:rsidR="00792AA8" w:rsidRDefault="00CD47D7" w:rsidP="00F25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Читают правило.</w:t>
            </w:r>
          </w:p>
          <w:p w:rsidR="00F2595A" w:rsidRPr="00F2595A" w:rsidRDefault="00F2595A" w:rsidP="00F25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Составляют</w:t>
            </w:r>
            <w:r w:rsidR="000816D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предложения, используя числительные</w:t>
            </w:r>
            <w:r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и записывают ответы в тетрадь.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Проверяют работу друг друга.</w:t>
            </w:r>
          </w:p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Объясняют и доказывают свой выбор.</w:t>
            </w:r>
            <w:r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595A" w:rsidRPr="00F2595A" w:rsidRDefault="00F2595A" w:rsidP="000816D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Построение </w:t>
            </w:r>
            <w:r w:rsidR="000816D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правильных предложений,  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используя новые знания и термины</w:t>
            </w:r>
          </w:p>
        </w:tc>
        <w:tc>
          <w:tcPr>
            <w:tcW w:w="1843" w:type="dxa"/>
          </w:tcPr>
          <w:p w:rsidR="00F2595A" w:rsidRPr="00F2595A" w:rsidRDefault="000816D3" w:rsidP="00F2595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Взаимопроверка. В</w:t>
            </w:r>
            <w:r w:rsidR="00F2595A"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ыполни</w:t>
            </w:r>
            <w:r w:rsidR="008557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решение верно – 20ч.  </w:t>
            </w:r>
            <w:r w:rsidR="00F2595A"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(83%) Допустили ошибки 4ч.(17%)</w:t>
            </w:r>
          </w:p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5D78" w:rsidRPr="00F2595A" w:rsidTr="00425F40">
        <w:tc>
          <w:tcPr>
            <w:tcW w:w="542" w:type="dxa"/>
          </w:tcPr>
          <w:p w:rsidR="00495D78" w:rsidRPr="00F2595A" w:rsidRDefault="00495D78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</w:tcPr>
          <w:p w:rsidR="00495D78" w:rsidRDefault="00495D78" w:rsidP="00495D7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Физкультминутка</w:t>
            </w:r>
          </w:p>
          <w:p w:rsidR="00495D78" w:rsidRDefault="00495D78" w:rsidP="00495D78">
            <w:pPr>
              <w:pStyle w:val="c4"/>
              <w:shd w:val="clear" w:color="auto" w:fill="FFFFFF"/>
              <w:spacing w:before="0" w:beforeAutospacing="0" w:after="0" w:afterAutospacing="0"/>
              <w:rPr>
                <w:lang w:eastAsia="ru-RU"/>
              </w:rPr>
            </w:pPr>
            <w:r>
              <w:rPr>
                <w:rStyle w:val="c3"/>
                <w:color w:val="000000"/>
              </w:rPr>
              <w:t> </w:t>
            </w:r>
          </w:p>
        </w:tc>
        <w:tc>
          <w:tcPr>
            <w:tcW w:w="1984" w:type="dxa"/>
          </w:tcPr>
          <w:p w:rsidR="000C203F" w:rsidRPr="00CD47D7" w:rsidRDefault="00495D78" w:rsidP="000D1418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="000C203F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нять психологическое напряжение</w:t>
            </w:r>
            <w:r w:rsidR="000D1418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85" w:type="dxa"/>
          </w:tcPr>
          <w:p w:rsidR="00495D78" w:rsidRDefault="00495D78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Фронтальная</w:t>
            </w:r>
          </w:p>
        </w:tc>
        <w:tc>
          <w:tcPr>
            <w:tcW w:w="2552" w:type="dxa"/>
          </w:tcPr>
          <w:p w:rsidR="00495D78" w:rsidRPr="00F2595A" w:rsidRDefault="00495D78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Переключает учеников на другой вид деятельности.</w:t>
            </w:r>
            <w:r>
              <w:rPr>
                <w:rStyle w:val="c3"/>
                <w:color w:val="000000"/>
              </w:rPr>
              <w:t xml:space="preserve"> </w:t>
            </w:r>
            <w:r w:rsidRPr="00495D78">
              <w:rPr>
                <w:rStyle w:val="c3"/>
                <w:rFonts w:ascii="Times New Roman" w:hAnsi="Times New Roman" w:cs="Times New Roman"/>
                <w:color w:val="000000"/>
              </w:rPr>
              <w:t>Буратино потянулся,</w:t>
            </w:r>
            <w:r w:rsidRPr="00495D78">
              <w:rPr>
                <w:rFonts w:ascii="Times New Roman" w:hAnsi="Times New Roman" w:cs="Times New Roman"/>
                <w:color w:val="000000"/>
              </w:rPr>
              <w:br/>
            </w:r>
            <w:r w:rsidRPr="00495D78">
              <w:rPr>
                <w:rStyle w:val="c3"/>
                <w:rFonts w:ascii="Times New Roman" w:hAnsi="Times New Roman" w:cs="Times New Roman"/>
                <w:color w:val="000000"/>
              </w:rPr>
              <w:t>Раз – нагнулся,</w:t>
            </w:r>
            <w:r w:rsidRPr="00495D78">
              <w:rPr>
                <w:rFonts w:ascii="Times New Roman" w:hAnsi="Times New Roman" w:cs="Times New Roman"/>
                <w:color w:val="000000"/>
              </w:rPr>
              <w:br/>
            </w:r>
            <w:r w:rsidRPr="00495D78">
              <w:rPr>
                <w:rStyle w:val="c3"/>
                <w:rFonts w:ascii="Times New Roman" w:hAnsi="Times New Roman" w:cs="Times New Roman"/>
                <w:color w:val="000000"/>
              </w:rPr>
              <w:t>Два – нагнулся,</w:t>
            </w:r>
            <w:r w:rsidRPr="00495D78">
              <w:rPr>
                <w:rFonts w:ascii="Times New Roman" w:hAnsi="Times New Roman" w:cs="Times New Roman"/>
                <w:color w:val="000000"/>
              </w:rPr>
              <w:br/>
            </w:r>
            <w:r w:rsidRPr="00495D78">
              <w:rPr>
                <w:rStyle w:val="c3"/>
                <w:rFonts w:ascii="Times New Roman" w:hAnsi="Times New Roman" w:cs="Times New Roman"/>
                <w:color w:val="000000"/>
              </w:rPr>
              <w:t>Три – нагнулся.</w:t>
            </w:r>
            <w:r w:rsidRPr="00495D78">
              <w:rPr>
                <w:rFonts w:ascii="Times New Roman" w:hAnsi="Times New Roman" w:cs="Times New Roman"/>
                <w:color w:val="000000"/>
              </w:rPr>
              <w:br/>
            </w:r>
            <w:r w:rsidRPr="00495D78">
              <w:rPr>
                <w:rStyle w:val="c3"/>
                <w:rFonts w:ascii="Times New Roman" w:hAnsi="Times New Roman" w:cs="Times New Roman"/>
                <w:color w:val="000000"/>
              </w:rPr>
              <w:t>Руки в сторону развел, и т.д.</w:t>
            </w:r>
            <w:r w:rsidRPr="00495D78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267" w:type="dxa"/>
          </w:tcPr>
          <w:p w:rsidR="00495D78" w:rsidRDefault="00495D78" w:rsidP="00F25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Слушают стихотворение, делают зарядку.</w:t>
            </w:r>
          </w:p>
        </w:tc>
        <w:tc>
          <w:tcPr>
            <w:tcW w:w="2268" w:type="dxa"/>
          </w:tcPr>
          <w:p w:rsidR="00495D78" w:rsidRPr="00F2595A" w:rsidRDefault="00495D78" w:rsidP="000816D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Активизация внимания и повышение работоспособности.</w:t>
            </w:r>
          </w:p>
        </w:tc>
        <w:tc>
          <w:tcPr>
            <w:tcW w:w="1843" w:type="dxa"/>
          </w:tcPr>
          <w:p w:rsidR="00495D78" w:rsidRDefault="00291ECA" w:rsidP="00F2595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Выполнили 24ч. </w:t>
            </w:r>
          </w:p>
        </w:tc>
      </w:tr>
      <w:tr w:rsidR="00F2595A" w:rsidRPr="00F2595A" w:rsidTr="00425F40">
        <w:tc>
          <w:tcPr>
            <w:tcW w:w="54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727" w:type="dxa"/>
          </w:tcPr>
          <w:p w:rsidR="00F2595A" w:rsidRPr="00F2595A" w:rsidRDefault="00F2595A" w:rsidP="00081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Этап самостоятельн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lastRenderedPageBreak/>
              <w:t>ой работы</w:t>
            </w:r>
            <w:r w:rsidR="000816D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.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</w:tc>
        <w:tc>
          <w:tcPr>
            <w:tcW w:w="1984" w:type="dxa"/>
          </w:tcPr>
          <w:p w:rsidR="00F2595A" w:rsidRPr="00F2595A" w:rsidRDefault="00F2595A" w:rsidP="000816D3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Осмысление и </w:t>
            </w:r>
            <w:r w:rsidR="000816D3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применение </w:t>
            </w:r>
            <w:r w:rsidR="000816D3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>новых знаний.</w:t>
            </w:r>
          </w:p>
        </w:tc>
        <w:tc>
          <w:tcPr>
            <w:tcW w:w="1985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Индивидуальная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</w:tcPr>
          <w:p w:rsidR="00F2595A" w:rsidRDefault="00F2595A" w:rsidP="00F2595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Организует самостоят</w:t>
            </w:r>
            <w:r w:rsidR="000816D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ельную </w:t>
            </w:r>
            <w:r w:rsidR="000816D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работу по учебнику с.60 у</w:t>
            </w: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пр.108</w:t>
            </w:r>
            <w:r w:rsidR="000816D3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0816D3" w:rsidRPr="00F2595A" w:rsidRDefault="000816D3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Предлагает  проверить и оценить свою работу.</w:t>
            </w:r>
          </w:p>
        </w:tc>
        <w:tc>
          <w:tcPr>
            <w:tcW w:w="2267" w:type="dxa"/>
          </w:tcPr>
          <w:p w:rsidR="00F2595A" w:rsidRPr="00F2595A" w:rsidRDefault="00F2595A" w:rsidP="00F2595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Находят имена числительные, </w:t>
            </w:r>
            <w:r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выписывают их вместе с существительными, с которыми они связаны по смыслу.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Осуществляют самопроверку по записи на доске. </w:t>
            </w:r>
            <w:r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Закрепление приобретенных 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знаний. </w:t>
            </w: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самоанализа, самооценки, самокоррекции.</w:t>
            </w:r>
          </w:p>
        </w:tc>
        <w:tc>
          <w:tcPr>
            <w:tcW w:w="1843" w:type="dxa"/>
          </w:tcPr>
          <w:p w:rsidR="00F2595A" w:rsidRPr="00F2595A" w:rsidRDefault="000816D3" w:rsidP="00F2595A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Самок</w:t>
            </w:r>
            <w:r w:rsidR="00F2595A"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онтроль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. Оценка по </w:t>
            </w:r>
            <w:r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критериям. В</w:t>
            </w:r>
            <w:r w:rsidR="00CE6D10"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ыполнили</w:t>
            </w:r>
            <w:r w:rsidR="008557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 xml:space="preserve"> верно – 22ч.</w:t>
            </w:r>
            <w:r w:rsidR="00F2595A"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(91%) Допустили ошибки 2ч.(9%)</w:t>
            </w:r>
          </w:p>
        </w:tc>
      </w:tr>
      <w:tr w:rsidR="00F2595A" w:rsidRPr="00F2595A" w:rsidTr="00425F40">
        <w:tc>
          <w:tcPr>
            <w:tcW w:w="542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1727" w:type="dxa"/>
          </w:tcPr>
          <w:p w:rsidR="00F2595A" w:rsidRPr="00F2595A" w:rsidRDefault="00F2595A" w:rsidP="00F2595A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shd w:val="clear" w:color="auto" w:fill="FFFFFF"/>
                <w:lang w:eastAsia="ar-SA"/>
              </w:rPr>
              <w:t>Этап рефлексии учебной деятельности на уроке</w:t>
            </w:r>
          </w:p>
        </w:tc>
        <w:tc>
          <w:tcPr>
            <w:tcW w:w="1984" w:type="dxa"/>
          </w:tcPr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Провести самооценку, рефлексию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proofErr w:type="gramStart"/>
            <w:r w:rsidR="0012576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bidi="en-US"/>
              </w:rPr>
              <w:t>по</w:t>
            </w:r>
            <w:proofErr w:type="gramEnd"/>
          </w:p>
          <w:p w:rsidR="00F2595A" w:rsidRDefault="00425F40" w:rsidP="00F2595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«Лестнице</w:t>
            </w:r>
            <w:r w:rsidR="0012576D"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успеха».</w:t>
            </w:r>
          </w:p>
          <w:p w:rsidR="0012576D" w:rsidRPr="00F2595A" w:rsidRDefault="0012576D" w:rsidP="0012576D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F2595A" w:rsidRPr="00F2595A" w:rsidRDefault="00F2595A" w:rsidP="00F2595A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  <w:t>Фронтальная, индивидуальная</w:t>
            </w:r>
          </w:p>
        </w:tc>
        <w:tc>
          <w:tcPr>
            <w:tcW w:w="2552" w:type="dxa"/>
          </w:tcPr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:rsidR="00F2595A" w:rsidRPr="00F2595A" w:rsidRDefault="000D6C63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Рукописный ввод 8" o:spid="_x0000_s1027" type="#_x0000_t75" style="position:absolute;margin-left:84.2pt;margin-top:78.85pt;width:0;height:0;z-index:251660288;visibility:visible;mso-wrap-style:square;mso-width-percent:0;mso-height-percent:0;mso-wrap-distance-left:3.515mm;mso-wrap-distance-top:.34mm;mso-wrap-distance-right:3.525mm;mso-wrap-distance-bottom:.3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">
                  <v:imagedata r:id="rId5" o:title=""/>
                  <v:path arrowok="t"/>
                </v:shape>
              </w:pict>
            </w:r>
            <w:r w:rsidR="00F2595A"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Фиксирует наличие неразрешённых затруднений на уроке как направления будущей учебной деятельности. </w:t>
            </w:r>
          </w:p>
          <w:p w:rsidR="00F2595A" w:rsidRPr="00F2595A" w:rsidRDefault="00F2595A" w:rsidP="0012576D">
            <w:pPr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0D1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 предметную рефлексию </w:t>
            </w:r>
          </w:p>
        </w:tc>
        <w:tc>
          <w:tcPr>
            <w:tcW w:w="2267" w:type="dxa"/>
          </w:tcPr>
          <w:p w:rsidR="00F2595A" w:rsidRPr="00F2595A" w:rsidRDefault="007D6A42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Заполняют вопросник –</w:t>
            </w:r>
            <w:r w:rsidR="000D14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схему письменно </w:t>
            </w:r>
            <w:r w:rsidR="00F2595A"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(что получилось, что не получилось и почему)</w:t>
            </w:r>
            <w:r w:rsidR="00F2595A"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F2595A" w:rsidRPr="00F2595A" w:rsidRDefault="000D1418" w:rsidP="00425F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Отмечает результаты н</w:t>
            </w:r>
            <w:r w:rsidR="00A132F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 «Лестнице</w:t>
            </w:r>
            <w:r w:rsidR="00F2595A" w:rsidRPr="00F2595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успеха»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Проведение самооценки по эмоциональному состоянию и предметным знаниям.</w:t>
            </w:r>
          </w:p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Умение сделать вывод по теме урока.</w:t>
            </w:r>
          </w:p>
          <w:p w:rsidR="00F2595A" w:rsidRPr="00F2595A" w:rsidRDefault="00F2595A" w:rsidP="00F259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урока:</w:t>
            </w:r>
            <w:r w:rsidR="0042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поняли, ошибок не допустили-</w:t>
            </w:r>
          </w:p>
          <w:p w:rsidR="00F2595A" w:rsidRPr="00F2595A" w:rsidRDefault="00F2595A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20 чел. 84%</w:t>
            </w:r>
            <w:r w:rsidR="00425F40">
              <w:rPr>
                <w:rFonts w:ascii="Times New Roman" w:eastAsia="Times New Roman" w:hAnsi="Times New Roman" w:cs="Times New Roman"/>
                <w:sz w:val="24"/>
                <w:szCs w:val="24"/>
              </w:rPr>
              <w:t>, допустили 1-2 ошибки-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>чел.8%</w:t>
            </w:r>
            <w:r w:rsidR="00425F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2595A" w:rsidRPr="00F2595A" w:rsidRDefault="00425F40" w:rsidP="00F259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было трудно, допустили более 2х ошибок</w:t>
            </w:r>
            <w:r w:rsidR="00F2595A" w:rsidRPr="00F25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–2 чел. 8%</w:t>
            </w:r>
          </w:p>
        </w:tc>
      </w:tr>
    </w:tbl>
    <w:p w:rsidR="00C7465F" w:rsidRDefault="00C7465F">
      <w:bookmarkStart w:id="0" w:name="_GoBack"/>
      <w:bookmarkEnd w:id="0"/>
    </w:p>
    <w:p w:rsidR="00E5545B" w:rsidRDefault="00E5545B" w:rsidP="009C5C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C5286">
        <w:rPr>
          <w:rFonts w:ascii="Times New Roman" w:hAnsi="Times New Roman" w:cs="Times New Roman"/>
          <w:sz w:val="28"/>
          <w:szCs w:val="28"/>
        </w:rPr>
        <w:t>Анализ проведенного урока</w:t>
      </w:r>
    </w:p>
    <w:p w:rsidR="00E5545B" w:rsidRDefault="00E5545B" w:rsidP="009C5C64">
      <w:pPr>
        <w:pStyle w:val="a3"/>
        <w:numPr>
          <w:ilvl w:val="0"/>
          <w:numId w:val="3"/>
        </w:numPr>
        <w:spacing w:after="200" w:line="240" w:lineRule="atLeast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класса.</w:t>
      </w:r>
    </w:p>
    <w:p w:rsidR="00E5545B" w:rsidRPr="008F2AEF" w:rsidRDefault="00E5545B" w:rsidP="009C5C64">
      <w:pPr>
        <w:pStyle w:val="a3"/>
        <w:spacing w:after="20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2AEF">
        <w:rPr>
          <w:rFonts w:ascii="Times New Roman" w:hAnsi="Times New Roman" w:cs="Times New Roman"/>
          <w:sz w:val="28"/>
          <w:szCs w:val="28"/>
        </w:rPr>
        <w:t xml:space="preserve"> классе обучается 24 человека, 4 учащихся имеют статус ОВЗ. В кл</w:t>
      </w:r>
      <w:r w:rsidR="00033AE0">
        <w:rPr>
          <w:rFonts w:ascii="Times New Roman" w:hAnsi="Times New Roman" w:cs="Times New Roman"/>
          <w:sz w:val="28"/>
          <w:szCs w:val="28"/>
        </w:rPr>
        <w:t xml:space="preserve">ассе 4 отличника и 8 ударников и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33AE0">
        <w:rPr>
          <w:rFonts w:ascii="Times New Roman" w:hAnsi="Times New Roman" w:cs="Times New Roman"/>
          <w:sz w:val="28"/>
          <w:szCs w:val="28"/>
        </w:rPr>
        <w:t xml:space="preserve"> человек обладают средними способностями в обучении.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2AEF">
        <w:rPr>
          <w:rFonts w:ascii="Times New Roman" w:hAnsi="Times New Roman" w:cs="Times New Roman"/>
          <w:sz w:val="28"/>
          <w:szCs w:val="28"/>
        </w:rPr>
        <w:t>Эмоциональный фон в классе благоприятный, но есть 2 учащихся,  которым необходим постоянный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над</w:t>
      </w:r>
      <w:r w:rsidRPr="008F2AEF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:rsidR="00F916B8" w:rsidRDefault="00F916B8" w:rsidP="009C5C64">
      <w:pPr>
        <w:pStyle w:val="a3"/>
        <w:numPr>
          <w:ilvl w:val="0"/>
          <w:numId w:val="3"/>
        </w:numPr>
        <w:spacing w:after="200" w:line="240" w:lineRule="atLeast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урока в изучаемой теме.</w:t>
      </w:r>
    </w:p>
    <w:p w:rsidR="00E5545B" w:rsidRDefault="00F916B8" w:rsidP="009C5C64">
      <w:pPr>
        <w:pStyle w:val="a3"/>
        <w:spacing w:after="20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5545B">
        <w:rPr>
          <w:rFonts w:ascii="Times New Roman" w:hAnsi="Times New Roman" w:cs="Times New Roman"/>
          <w:sz w:val="28"/>
          <w:szCs w:val="28"/>
        </w:rPr>
        <w:t>зучение нового материала.</w:t>
      </w:r>
    </w:p>
    <w:p w:rsidR="002D7807" w:rsidRDefault="002D7807" w:rsidP="009C5C64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D7807">
        <w:rPr>
          <w:rFonts w:ascii="Times New Roman" w:hAnsi="Times New Roman" w:cs="Times New Roman"/>
          <w:sz w:val="28"/>
          <w:szCs w:val="28"/>
        </w:rPr>
        <w:t>Характеристика общей цели урок</w:t>
      </w:r>
      <w:r w:rsidR="00B50FC1">
        <w:rPr>
          <w:rFonts w:ascii="Times New Roman" w:hAnsi="Times New Roman" w:cs="Times New Roman"/>
          <w:sz w:val="28"/>
          <w:szCs w:val="28"/>
        </w:rPr>
        <w:t>а</w:t>
      </w:r>
      <w:r w:rsidRPr="002D7807">
        <w:rPr>
          <w:rFonts w:ascii="Times New Roman" w:hAnsi="Times New Roman" w:cs="Times New Roman"/>
          <w:sz w:val="28"/>
          <w:szCs w:val="28"/>
        </w:rPr>
        <w:t>:</w:t>
      </w:r>
      <w:r w:rsidRPr="002D78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50FC1" w:rsidRPr="00680943" w:rsidRDefault="00B50FC1" w:rsidP="009C5C64">
      <w:pPr>
        <w:widowControl w:val="0"/>
        <w:autoSpaceDE w:val="0"/>
        <w:autoSpaceDN w:val="0"/>
        <w:spacing w:after="0" w:line="240" w:lineRule="atLeast"/>
        <w:ind w:left="36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Общая цель урока:</w:t>
      </w:r>
      <w:r w:rsidRPr="00B50FC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09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познакомить с числительным, как частью речи; </w:t>
      </w:r>
      <w:r w:rsidRPr="00680943">
        <w:rPr>
          <w:rFonts w:ascii="Times New Roman" w:eastAsia="Times New Roman" w:hAnsi="Times New Roman" w:cs="Times New Roman"/>
          <w:sz w:val="28"/>
          <w:szCs w:val="28"/>
        </w:rPr>
        <w:t>формировать</w:t>
      </w:r>
      <w:r w:rsidRPr="00680943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умения распознавать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числительное</w:t>
      </w:r>
      <w:r w:rsidRPr="00680943">
        <w:rPr>
          <w:rFonts w:ascii="Times New Roman" w:eastAsia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FC1" w:rsidRPr="002D7807" w:rsidRDefault="00B50FC1" w:rsidP="009C5C64">
      <w:pPr>
        <w:pStyle w:val="a3"/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Задачи:</w:t>
      </w:r>
    </w:p>
    <w:p w:rsidR="002D7807" w:rsidRPr="008A68BC" w:rsidRDefault="002D7807" w:rsidP="009C5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gramStart"/>
      <w:r w:rsidRPr="008619EF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proofErr w:type="gramEnd"/>
      <w:r w:rsidRPr="008619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F916B8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8619EF">
        <w:rPr>
          <w:rFonts w:ascii="Times New Roman" w:eastAsia="Times New Roman" w:hAnsi="Times New Roman" w:cs="Times New Roman"/>
          <w:sz w:val="28"/>
          <w:szCs w:val="28"/>
        </w:rPr>
        <w:t xml:space="preserve"> с числительным, как частью речи;</w:t>
      </w:r>
      <w:r w:rsidRPr="008619EF">
        <w:rPr>
          <w:rFonts w:ascii="Times New Roman" w:hAnsi="Times New Roman" w:cs="Times New Roman"/>
          <w:sz w:val="28"/>
          <w:szCs w:val="28"/>
        </w:rPr>
        <w:t xml:space="preserve"> </w:t>
      </w:r>
      <w:r w:rsidR="00F916B8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распознавание </w:t>
      </w:r>
      <w:r w:rsidRPr="008619EF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среди известных частей речи имя </w:t>
      </w:r>
      <w:r w:rsidRPr="008A68BC">
        <w:rPr>
          <w:rFonts w:ascii="Times New Roman" w:eastAsia="Times New Roman" w:hAnsi="Times New Roman" w:cs="Times New Roman"/>
          <w:sz w:val="28"/>
          <w:szCs w:val="28"/>
          <w:lang w:eastAsia="zh-TW"/>
        </w:rPr>
        <w:t>числительное</w:t>
      </w:r>
      <w:r w:rsidR="00B50FC1" w:rsidRPr="008A68BC">
        <w:rPr>
          <w:rFonts w:ascii="Times New Roman" w:eastAsia="Times New Roman" w:hAnsi="Times New Roman" w:cs="Times New Roman"/>
          <w:sz w:val="28"/>
          <w:szCs w:val="28"/>
          <w:lang w:eastAsia="zh-TW"/>
        </w:rPr>
        <w:t>;</w:t>
      </w:r>
      <w:r w:rsidR="00F916B8" w:rsidRPr="008A6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закрепление</w:t>
      </w:r>
      <w:r w:rsidR="008619EF" w:rsidRPr="008A68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знания о различных частях речи русского языка.</w:t>
      </w:r>
    </w:p>
    <w:p w:rsidR="00B50FC1" w:rsidRPr="008619EF" w:rsidRDefault="002D7807" w:rsidP="009C5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proofErr w:type="gramStart"/>
      <w:r w:rsidRPr="008A68BC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Pr="008A68BC">
        <w:rPr>
          <w:rFonts w:ascii="Times New Roman" w:hAnsi="Times New Roman" w:cs="Times New Roman"/>
          <w:sz w:val="28"/>
          <w:szCs w:val="28"/>
        </w:rPr>
        <w:t xml:space="preserve">: </w:t>
      </w:r>
      <w:r w:rsidR="00F916B8" w:rsidRPr="008A68BC">
        <w:rPr>
          <w:rFonts w:ascii="Times New Roman" w:hAnsi="Times New Roman" w:cs="Times New Roman"/>
          <w:sz w:val="28"/>
          <w:szCs w:val="28"/>
        </w:rPr>
        <w:t>развитие умения</w:t>
      </w:r>
      <w:r w:rsidRPr="008A68BC">
        <w:rPr>
          <w:rFonts w:ascii="Times New Roman" w:hAnsi="Times New Roman" w:cs="Times New Roman"/>
          <w:sz w:val="28"/>
          <w:szCs w:val="28"/>
        </w:rPr>
        <w:t xml:space="preserve"> удерживать внимание при решении учебной</w:t>
      </w:r>
      <w:r w:rsidRPr="008619EF">
        <w:rPr>
          <w:rFonts w:ascii="Times New Roman" w:hAnsi="Times New Roman" w:cs="Times New Roman"/>
          <w:sz w:val="28"/>
          <w:szCs w:val="28"/>
        </w:rPr>
        <w:t xml:space="preserve"> задачи;</w:t>
      </w:r>
      <w:r w:rsidR="00B50FC1" w:rsidRPr="008619EF">
        <w:rPr>
          <w:rFonts w:ascii="Times New Roman" w:hAnsi="Times New Roman" w:cs="Times New Roman"/>
          <w:sz w:val="28"/>
          <w:szCs w:val="28"/>
        </w:rPr>
        <w:t xml:space="preserve"> высказывать собственное мнение и аргументировать его; </w:t>
      </w:r>
      <w:r w:rsidR="008619EF" w:rsidRPr="008619EF">
        <w:rPr>
          <w:rFonts w:ascii="Times New Roman" w:hAnsi="Times New Roman" w:cs="Times New Roman"/>
          <w:sz w:val="28"/>
          <w:szCs w:val="28"/>
        </w:rPr>
        <w:t>осуществлять самоконтроль и самоанализ</w:t>
      </w:r>
    </w:p>
    <w:p w:rsidR="002D7807" w:rsidRPr="002D7807" w:rsidRDefault="002D7807" w:rsidP="009C5C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TW"/>
        </w:rPr>
      </w:pPr>
      <w:r w:rsidRPr="008619EF">
        <w:rPr>
          <w:rFonts w:ascii="Times New Roman" w:eastAsia="Times New Roman" w:hAnsi="Times New Roman" w:cs="Times New Roman"/>
          <w:sz w:val="28"/>
          <w:szCs w:val="28"/>
          <w:lang w:eastAsia="zh-TW"/>
        </w:rPr>
        <w:t xml:space="preserve"> </w:t>
      </w:r>
      <w:proofErr w:type="gramStart"/>
      <w:r w:rsidR="008619EF">
        <w:rPr>
          <w:rFonts w:ascii="Times New Roman" w:hAnsi="Times New Roman" w:cs="Times New Roman"/>
          <w:sz w:val="28"/>
          <w:szCs w:val="28"/>
        </w:rPr>
        <w:t>Воспитывающая</w:t>
      </w:r>
      <w:proofErr w:type="gramEnd"/>
      <w:r w:rsidR="00F916B8">
        <w:rPr>
          <w:rFonts w:ascii="Times New Roman" w:hAnsi="Times New Roman" w:cs="Times New Roman"/>
          <w:sz w:val="28"/>
          <w:szCs w:val="28"/>
        </w:rPr>
        <w:t xml:space="preserve">:  формирование </w:t>
      </w:r>
      <w:r w:rsidRPr="008619EF">
        <w:rPr>
          <w:rFonts w:ascii="Times New Roman" w:hAnsi="Times New Roman" w:cs="Times New Roman"/>
          <w:sz w:val="28"/>
          <w:szCs w:val="28"/>
        </w:rPr>
        <w:t xml:space="preserve"> </w:t>
      </w:r>
      <w:r w:rsidR="00F916B8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="008619EF" w:rsidRPr="002D780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916B8">
        <w:rPr>
          <w:rFonts w:ascii="Times New Roman" w:eastAsia="Times New Roman" w:hAnsi="Times New Roman" w:cs="Times New Roman"/>
          <w:sz w:val="28"/>
          <w:szCs w:val="28"/>
        </w:rPr>
        <w:t>коммуникативных навыков, умения</w:t>
      </w:r>
      <w:r w:rsidR="00861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19EF">
        <w:rPr>
          <w:rFonts w:ascii="Times New Roman" w:hAnsi="Times New Roman" w:cs="Times New Roman"/>
          <w:sz w:val="28"/>
          <w:szCs w:val="28"/>
        </w:rPr>
        <w:t>работать в группе (высказывать свое мнение и аргументировать его, слушать собеседника, приходить к общему мнению.)</w:t>
      </w:r>
    </w:p>
    <w:p w:rsidR="008619EF" w:rsidRDefault="00F874F0" w:rsidP="009C5C64">
      <w:pPr>
        <w:pStyle w:val="a3"/>
        <w:numPr>
          <w:ilvl w:val="0"/>
          <w:numId w:val="3"/>
        </w:numPr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плана урока.</w:t>
      </w:r>
    </w:p>
    <w:p w:rsidR="00033AE0" w:rsidRPr="00926315" w:rsidRDefault="00926315" w:rsidP="009C5C64">
      <w:pPr>
        <w:pStyle w:val="a3"/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263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учебного материала направлено на поддержание познавательной активности учащихся на протяжении всего урока и подобрано в соответствии с поставленной целью. Каждый этап урока нацелен на достижение определенного результата. </w:t>
      </w:r>
      <w:r w:rsidR="00E5545B" w:rsidRPr="00926315">
        <w:rPr>
          <w:rFonts w:ascii="Times New Roman" w:eastAsia="Times New Roman" w:hAnsi="Times New Roman" w:cs="Times New Roman"/>
          <w:sz w:val="28"/>
          <w:szCs w:val="28"/>
        </w:rPr>
        <w:t>Для реализации данных целей были использованы следующие приемы:</w:t>
      </w:r>
    </w:p>
    <w:p w:rsidR="00EA42D9" w:rsidRPr="00926315" w:rsidRDefault="00EA42D9" w:rsidP="009C5C6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926315">
        <w:rPr>
          <w:rStyle w:val="c0"/>
          <w:color w:val="000000"/>
          <w:sz w:val="28"/>
          <w:szCs w:val="28"/>
        </w:rPr>
        <w:t>чередование форм организации работы – фронтальная, групповая, индивидуальная;</w:t>
      </w:r>
    </w:p>
    <w:p w:rsidR="0077368C" w:rsidRPr="00926315" w:rsidRDefault="0077368C" w:rsidP="009C5C6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rStyle w:val="c0"/>
          <w:color w:val="000000"/>
          <w:sz w:val="28"/>
          <w:szCs w:val="28"/>
        </w:rPr>
      </w:pPr>
      <w:r w:rsidRPr="00926315">
        <w:rPr>
          <w:rStyle w:val="c0"/>
          <w:color w:val="000000"/>
          <w:sz w:val="28"/>
          <w:szCs w:val="28"/>
        </w:rPr>
        <w:t>по источнику передачи знаний были словесные, наглядные, практические;</w:t>
      </w:r>
    </w:p>
    <w:p w:rsidR="0077368C" w:rsidRPr="00926315" w:rsidRDefault="0077368C" w:rsidP="009C5C6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26315">
        <w:rPr>
          <w:rStyle w:val="c0"/>
          <w:color w:val="000000"/>
          <w:sz w:val="28"/>
          <w:szCs w:val="28"/>
        </w:rPr>
        <w:t>по уровню самостоятельности учащихся - проблемно-поисковый,  методы обучения соответствовали целям урока;</w:t>
      </w:r>
    </w:p>
    <w:p w:rsidR="0077368C" w:rsidRPr="00926315" w:rsidRDefault="0077368C" w:rsidP="009C5C6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26315">
        <w:rPr>
          <w:rStyle w:val="c0"/>
          <w:color w:val="000000"/>
          <w:sz w:val="28"/>
          <w:szCs w:val="28"/>
        </w:rPr>
        <w:t xml:space="preserve">использовались образовательные технологии: технология деятельностного метода обучения, группового обучения, </w:t>
      </w:r>
      <w:r w:rsidRPr="009C5C64">
        <w:rPr>
          <w:rStyle w:val="c0"/>
          <w:color w:val="000000"/>
          <w:sz w:val="28"/>
          <w:szCs w:val="28"/>
        </w:rPr>
        <w:t>ИКТ-технология</w:t>
      </w:r>
      <w:r w:rsidR="0013585D" w:rsidRPr="009C5C64">
        <w:rPr>
          <w:rStyle w:val="c0"/>
          <w:rFonts w:eastAsiaTheme="minorEastAsia"/>
          <w:color w:val="000000"/>
          <w:sz w:val="28"/>
          <w:szCs w:val="28"/>
        </w:rPr>
        <w:t>,</w:t>
      </w:r>
      <w:r w:rsidR="0013585D" w:rsidRPr="00926315">
        <w:rPr>
          <w:rStyle w:val="c0"/>
          <w:rFonts w:eastAsiaTheme="minorEastAsia"/>
          <w:color w:val="000000"/>
          <w:sz w:val="28"/>
          <w:szCs w:val="28"/>
        </w:rPr>
        <w:t xml:space="preserve"> карточки-схемы, сигнальные карты, «Лист</w:t>
      </w:r>
      <w:r w:rsidR="00A132FC">
        <w:rPr>
          <w:rStyle w:val="c0"/>
          <w:rFonts w:eastAsiaTheme="minorEastAsia"/>
          <w:color w:val="000000"/>
          <w:sz w:val="28"/>
          <w:szCs w:val="28"/>
        </w:rPr>
        <w:t>ница</w:t>
      </w:r>
      <w:r w:rsidR="0013585D" w:rsidRPr="00926315">
        <w:rPr>
          <w:rStyle w:val="c0"/>
          <w:rFonts w:eastAsiaTheme="minorEastAsia"/>
          <w:color w:val="000000"/>
          <w:sz w:val="28"/>
          <w:szCs w:val="28"/>
        </w:rPr>
        <w:t xml:space="preserve"> успеха».</w:t>
      </w:r>
    </w:p>
    <w:p w:rsidR="00EA42D9" w:rsidRPr="00926315" w:rsidRDefault="00EA42D9" w:rsidP="009C5C64">
      <w:pPr>
        <w:pStyle w:val="c1"/>
        <w:shd w:val="clear" w:color="auto" w:fill="FFFFFF"/>
        <w:spacing w:before="0" w:beforeAutospacing="0" w:after="0" w:afterAutospacing="0" w:line="240" w:lineRule="atLeast"/>
        <w:ind w:left="709"/>
        <w:jc w:val="both"/>
        <w:rPr>
          <w:rStyle w:val="c0"/>
          <w:color w:val="000000"/>
          <w:sz w:val="28"/>
          <w:szCs w:val="28"/>
        </w:rPr>
      </w:pPr>
      <w:r w:rsidRPr="00926315">
        <w:rPr>
          <w:rStyle w:val="c0"/>
          <w:color w:val="000000"/>
          <w:sz w:val="28"/>
          <w:szCs w:val="28"/>
        </w:rPr>
        <w:t>Важным моментом на уроке было соблюдение здоровьесберегающего режима: смена видов деятельности, физминутка,  включение двигательных упражнений.</w:t>
      </w:r>
    </w:p>
    <w:p w:rsidR="00E5545B" w:rsidRPr="007C51D5" w:rsidRDefault="00E5545B" w:rsidP="009C5C64">
      <w:pPr>
        <w:pStyle w:val="a3"/>
        <w:numPr>
          <w:ilvl w:val="0"/>
          <w:numId w:val="3"/>
        </w:numPr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C51D5">
        <w:rPr>
          <w:rFonts w:ascii="Times New Roman" w:hAnsi="Times New Roman" w:cs="Times New Roman"/>
          <w:sz w:val="28"/>
          <w:szCs w:val="28"/>
        </w:rPr>
        <w:t>Как был постро</w:t>
      </w:r>
      <w:r w:rsidR="00F874F0">
        <w:rPr>
          <w:rFonts w:ascii="Times New Roman" w:hAnsi="Times New Roman" w:cs="Times New Roman"/>
          <w:sz w:val="28"/>
          <w:szCs w:val="28"/>
        </w:rPr>
        <w:t>ен урок в соответствии с планом.</w:t>
      </w:r>
    </w:p>
    <w:p w:rsidR="007C51D5" w:rsidRPr="007C51D5" w:rsidRDefault="00926315" w:rsidP="009C5C64">
      <w:pPr>
        <w:pStyle w:val="a3"/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1D5">
        <w:rPr>
          <w:rFonts w:ascii="Times New Roman" w:hAnsi="Times New Roman" w:cs="Times New Roman"/>
          <w:sz w:val="28"/>
          <w:szCs w:val="28"/>
        </w:rPr>
        <w:t>В целом урок соответствовал плану.</w:t>
      </w:r>
      <w:r w:rsidR="006924D3" w:rsidRPr="007C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Предложенные задания на уроке были ориентированы на развитие интеллектуальных возможностей учеников. Учащиеся на уроке были активны, внимательны, работоспособны. </w:t>
      </w:r>
      <w:r w:rsidR="007C51D5" w:rsidRPr="007C51D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Доброжелательная обстановка, позитивный настрой на урок, п</w:t>
      </w:r>
      <w:r w:rsidR="006924D3" w:rsidRPr="007C51D5">
        <w:rPr>
          <w:rFonts w:ascii="Times New Roman" w:hAnsi="Times New Roman" w:cs="Times New Roman"/>
          <w:sz w:val="28"/>
          <w:szCs w:val="28"/>
          <w:shd w:val="clear" w:color="auto" w:fill="FFFFFF"/>
        </w:rPr>
        <w:t>рименение компьютерных технологий, создание проблемных ситуаций мотивировало учащихся</w:t>
      </w:r>
      <w:r w:rsidR="007C51D5" w:rsidRPr="007C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6924D3" w:rsidRPr="007C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работе. </w:t>
      </w:r>
      <w:r w:rsidR="007C51D5" w:rsidRPr="007C51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Выбранная форма организации учебной деятельности школьников позволила достичь поставленной цели.  </w:t>
      </w:r>
    </w:p>
    <w:p w:rsidR="00E5545B" w:rsidRDefault="00F874F0" w:rsidP="009C5C64">
      <w:pPr>
        <w:pStyle w:val="a3"/>
        <w:numPr>
          <w:ilvl w:val="0"/>
          <w:numId w:val="3"/>
        </w:numPr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Структурный аспект самоанализа.</w:t>
      </w:r>
    </w:p>
    <w:p w:rsidR="007C51D5" w:rsidRPr="00CA76AA" w:rsidRDefault="007C51D5" w:rsidP="009C5C64">
      <w:pPr>
        <w:pStyle w:val="a3"/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этапы урока логически взаимосвязаны между собой.</w:t>
      </w:r>
      <w:r w:rsidR="009B638C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7355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опирался на знания и умения учеников, полученные ранее. На этапе актуализации ребята показали хороший уровень теоретических знаний, верно распределив слова </w:t>
      </w:r>
      <w:r w:rsidR="00CE7355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столбикам.  Благодаря правильному подбору материала удалось сформулировать проблему</w:t>
      </w:r>
      <w:r w:rsidR="00CE7355" w:rsidRPr="0042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25F40" w:rsidRPr="0042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Ученики на  67</w:t>
      </w:r>
      <w:r w:rsidR="00CE7355" w:rsidRPr="0042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 w:rsidR="00CE7355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правильно </w:t>
      </w:r>
      <w:r w:rsidR="00531C09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заполнили карточку</w:t>
      </w:r>
      <w:r w:rsidR="00CE7355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-алгоритм новой части речи.</w:t>
      </w:r>
      <w:r w:rsidR="00531C09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7355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Ученики без особого труда справились с </w:t>
      </w:r>
      <w:r w:rsidR="00531C09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этапом </w:t>
      </w:r>
      <w:r w:rsidR="00CE7355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первичн</w:t>
      </w:r>
      <w:r w:rsidR="00531C09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закрепления материала. </w:t>
      </w:r>
      <w:r w:rsidR="00531C09" w:rsidRPr="0042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83% </w:t>
      </w:r>
      <w:r w:rsidR="008A68BC" w:rsidRPr="0042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учащихся  верно </w:t>
      </w:r>
      <w:r w:rsidR="00531C09" w:rsidRPr="00425F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выполнили задание. На этапе самостоятельной работы дети показали свои знания и умения распознавать имя числительное. На протяжении</w:t>
      </w:r>
      <w:r w:rsidR="00531C09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урока большая часть класса была активна, каждый ученик имел возможность высказать свое мнение.</w:t>
      </w:r>
      <w:r w:rsidR="00CA76AA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31C09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этап урока был нацелен на достижение определенного результата.</w:t>
      </w:r>
      <w:r w:rsidR="00CA76AA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874F0" w:rsidRDefault="00E5545B" w:rsidP="009C5C64">
      <w:pPr>
        <w:pStyle w:val="a3"/>
        <w:numPr>
          <w:ilvl w:val="0"/>
          <w:numId w:val="3"/>
        </w:numPr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Функциональный аспект</w:t>
      </w:r>
      <w:r w:rsidR="00F874F0">
        <w:rPr>
          <w:rFonts w:ascii="Times New Roman" w:hAnsi="Times New Roman" w:cs="Times New Roman"/>
          <w:sz w:val="28"/>
          <w:szCs w:val="28"/>
        </w:rPr>
        <w:t>.</w:t>
      </w:r>
    </w:p>
    <w:p w:rsidR="00495C25" w:rsidRDefault="006924D3" w:rsidP="009C5C64">
      <w:pPr>
        <w:spacing w:after="20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874F0">
        <w:rPr>
          <w:rFonts w:ascii="Times New Roman" w:hAnsi="Times New Roman" w:cs="Times New Roman"/>
          <w:sz w:val="28"/>
          <w:szCs w:val="28"/>
        </w:rPr>
        <w:t xml:space="preserve"> </w:t>
      </w:r>
      <w:r w:rsidRPr="00F8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разработке данного урока мною учитывались возрастные особенности детей младших классов и реальные возможности учеников моего класса. Урок построен в соответствии с возрастны</w:t>
      </w:r>
      <w:r w:rsidR="00CA76AA" w:rsidRPr="00F874F0">
        <w:rPr>
          <w:rFonts w:ascii="Times New Roman" w:hAnsi="Times New Roman" w:cs="Times New Roman"/>
          <w:sz w:val="28"/>
          <w:szCs w:val="28"/>
          <w:shd w:val="clear" w:color="auto" w:fill="FFFFFF"/>
        </w:rPr>
        <w:t>ми особенностями обучающихся в 3</w:t>
      </w:r>
      <w:r w:rsidRPr="00F8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классе.</w:t>
      </w:r>
      <w:r w:rsidR="00CA76AA" w:rsidRPr="00F8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Содержание учебного материала и соблюдение структуры  урока  положительно сказались на поддержании познавательной активности учащихся на протяжении всего урока. Дети показали хороший уровень самостоятельности и работы в группах.</w:t>
      </w:r>
      <w:r w:rsidR="00F874F0" w:rsidRPr="00F8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ходу урока я старалась в равной степени взаимодействовать со всеми учениками, задействовать их в деятельности. Поддерживала обучающихся, которые сталкивались с трудностями, делала небольшие подсказки и давала необходимые пояснения при выполнении самостоятельной работы. На протяжении всего урока использовала поощрения, старалась создать ситуацию успеха для каждого.</w:t>
      </w:r>
      <w:r w:rsidR="00495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4F0" w:rsidRPr="00F874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способствовало</w:t>
      </w:r>
      <w:r w:rsidR="00495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4F0" w:rsidRPr="00F874F0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</w:t>
      </w:r>
      <w:r w:rsidR="00495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74F0" w:rsidRPr="00F874F0">
        <w:rPr>
          <w:rFonts w:ascii="Times New Roman" w:hAnsi="Times New Roman" w:cs="Times New Roman"/>
          <w:sz w:val="28"/>
          <w:szCs w:val="28"/>
          <w:shd w:val="clear" w:color="auto" w:fill="FFFFFF"/>
        </w:rPr>
        <w:t>продуктивной атмосфера в ходе всего занятия.</w:t>
      </w:r>
      <w:r w:rsidR="00495C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5C25" w:rsidRPr="00CA76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 рефлексии показал, что все учащиеся были удовлетворены своей работой</w:t>
      </w:r>
      <w:r w:rsidR="008A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91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Выводы формулировались детьми и </w:t>
      </w:r>
      <w:r w:rsidR="008A68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являлись</w:t>
      </w:r>
      <w:r w:rsidR="00F91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результатом их деятельности. </w:t>
      </w:r>
    </w:p>
    <w:p w:rsidR="00E5545B" w:rsidRDefault="00495C25" w:rsidP="009C5C64">
      <w:pPr>
        <w:pStyle w:val="a3"/>
        <w:numPr>
          <w:ilvl w:val="0"/>
          <w:numId w:val="3"/>
        </w:numPr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95C25">
        <w:rPr>
          <w:rFonts w:ascii="Times New Roman" w:hAnsi="Times New Roman" w:cs="Times New Roman"/>
          <w:sz w:val="28"/>
          <w:szCs w:val="28"/>
        </w:rPr>
        <w:t>Аспект оценки конечного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5C25" w:rsidRPr="00495C25" w:rsidRDefault="00495C25" w:rsidP="009C5C64">
      <w:pPr>
        <w:pStyle w:val="a3"/>
        <w:spacing w:after="20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урока ученики планировали свою деятельность, формулировали задачи, ставили цели, распределяли слова по определенным признак</w:t>
      </w:r>
      <w:r w:rsidR="00F91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м, сравнивали свои результаты с результатами деятельности своих одноклассников, </w:t>
      </w:r>
      <w:r w:rsidR="00F916B8">
        <w:rPr>
          <w:rFonts w:ascii="Times New Roman" w:hAnsi="Times New Roman" w:cs="Times New Roman"/>
          <w:sz w:val="28"/>
          <w:szCs w:val="28"/>
        </w:rPr>
        <w:t>формулировали выво</w:t>
      </w:r>
      <w:r w:rsidR="008A68BC">
        <w:rPr>
          <w:rFonts w:ascii="Times New Roman" w:hAnsi="Times New Roman" w:cs="Times New Roman"/>
          <w:sz w:val="28"/>
          <w:szCs w:val="28"/>
        </w:rPr>
        <w:t xml:space="preserve">ды и аргументировали свой выбор. </w:t>
      </w:r>
      <w:r w:rsidR="00F916B8">
        <w:rPr>
          <w:rFonts w:ascii="Times New Roman" w:hAnsi="Times New Roman" w:cs="Times New Roman"/>
          <w:sz w:val="28"/>
          <w:szCs w:val="28"/>
        </w:rPr>
        <w:t xml:space="preserve"> </w:t>
      </w:r>
      <w:r w:rsidR="008A68BC">
        <w:rPr>
          <w:rFonts w:ascii="Times New Roman" w:hAnsi="Times New Roman" w:cs="Times New Roman"/>
          <w:sz w:val="28"/>
          <w:szCs w:val="28"/>
        </w:rPr>
        <w:t>И</w:t>
      </w:r>
      <w:r w:rsidR="00F916B8">
        <w:rPr>
          <w:rFonts w:ascii="Times New Roman" w:hAnsi="Times New Roman" w:cs="Times New Roman"/>
          <w:sz w:val="28"/>
          <w:szCs w:val="28"/>
        </w:rPr>
        <w:t>ногда не  соблюдали правила диалога</w:t>
      </w:r>
      <w:r w:rsidR="008A68BC">
        <w:rPr>
          <w:rFonts w:ascii="Times New Roman" w:hAnsi="Times New Roman" w:cs="Times New Roman"/>
          <w:sz w:val="28"/>
          <w:szCs w:val="28"/>
        </w:rPr>
        <w:t>, н</w:t>
      </w:r>
      <w:r w:rsidR="00F916B8">
        <w:rPr>
          <w:rFonts w:ascii="Times New Roman" w:hAnsi="Times New Roman" w:cs="Times New Roman"/>
          <w:sz w:val="28"/>
          <w:szCs w:val="28"/>
        </w:rPr>
        <w:t>о адекватно реагировали на замечания.</w:t>
      </w:r>
      <w:r w:rsidR="008A68BC">
        <w:rPr>
          <w:rFonts w:ascii="Times New Roman" w:hAnsi="Times New Roman" w:cs="Times New Roman"/>
          <w:sz w:val="28"/>
          <w:szCs w:val="28"/>
        </w:rPr>
        <w:t xml:space="preserve"> В конце урока подведен итог работы над новой темой. Это способствовало целостности и завершенности занятия в целом.</w:t>
      </w:r>
      <w:r w:rsidR="00F916B8">
        <w:rPr>
          <w:rFonts w:ascii="Times New Roman" w:hAnsi="Times New Roman" w:cs="Times New Roman"/>
          <w:sz w:val="28"/>
          <w:szCs w:val="28"/>
        </w:rPr>
        <w:t xml:space="preserve"> Считаю, что поставленные цели и планируемые результаты на уроке были достигнуты.</w:t>
      </w:r>
    </w:p>
    <w:p w:rsidR="00CE6D10" w:rsidRDefault="00CE6D10" w:rsidP="00926315">
      <w:pPr>
        <w:spacing w:line="240" w:lineRule="atLeast"/>
      </w:pPr>
    </w:p>
    <w:p w:rsidR="00CE6D10" w:rsidRDefault="00CE6D10" w:rsidP="00926315">
      <w:pPr>
        <w:spacing w:line="240" w:lineRule="atLeast"/>
      </w:pPr>
    </w:p>
    <w:p w:rsidR="00883E10" w:rsidRDefault="00883E10"/>
    <w:sectPr w:rsidR="00883E10" w:rsidSect="00F2595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Nimbus Roman No9 L">
    <w:altName w:val="MS Gothic"/>
    <w:charset w:val="8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F5AED"/>
    <w:multiLevelType w:val="multilevel"/>
    <w:tmpl w:val="0264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97240"/>
    <w:multiLevelType w:val="hybridMultilevel"/>
    <w:tmpl w:val="931E9274"/>
    <w:lvl w:ilvl="0" w:tplc="7362D236">
      <w:start w:val="1"/>
      <w:numFmt w:val="bullet"/>
      <w:lvlText w:val="-"/>
      <w:lvlJc w:val="left"/>
      <w:pPr>
        <w:ind w:left="15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2F0405B"/>
    <w:multiLevelType w:val="multilevel"/>
    <w:tmpl w:val="230A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94EB9"/>
    <w:multiLevelType w:val="multilevel"/>
    <w:tmpl w:val="A5E4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0E10D6"/>
    <w:multiLevelType w:val="multilevel"/>
    <w:tmpl w:val="05EEF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5D6313"/>
    <w:multiLevelType w:val="multilevel"/>
    <w:tmpl w:val="368CF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016F1B"/>
    <w:multiLevelType w:val="multilevel"/>
    <w:tmpl w:val="63F0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8657D6"/>
    <w:multiLevelType w:val="multilevel"/>
    <w:tmpl w:val="0AC6B2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63C43320"/>
    <w:multiLevelType w:val="hybridMultilevel"/>
    <w:tmpl w:val="38966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06038"/>
    <w:multiLevelType w:val="hybridMultilevel"/>
    <w:tmpl w:val="22C2BF4E"/>
    <w:lvl w:ilvl="0" w:tplc="7362D2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2BA2B5B"/>
    <w:multiLevelType w:val="hybridMultilevel"/>
    <w:tmpl w:val="D792AF28"/>
    <w:lvl w:ilvl="0" w:tplc="7362D23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7315AFC"/>
    <w:multiLevelType w:val="multilevel"/>
    <w:tmpl w:val="6036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11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5C6"/>
    <w:rsid w:val="00006C78"/>
    <w:rsid w:val="00033AE0"/>
    <w:rsid w:val="000816D3"/>
    <w:rsid w:val="000C203F"/>
    <w:rsid w:val="000D1418"/>
    <w:rsid w:val="000D2416"/>
    <w:rsid w:val="000D6C63"/>
    <w:rsid w:val="0012576D"/>
    <w:rsid w:val="0013585D"/>
    <w:rsid w:val="00153A03"/>
    <w:rsid w:val="001D11E5"/>
    <w:rsid w:val="001E7554"/>
    <w:rsid w:val="002655C6"/>
    <w:rsid w:val="00291ECA"/>
    <w:rsid w:val="002A3FED"/>
    <w:rsid w:val="002D7807"/>
    <w:rsid w:val="00425F40"/>
    <w:rsid w:val="00490344"/>
    <w:rsid w:val="00495C25"/>
    <w:rsid w:val="00495D78"/>
    <w:rsid w:val="00531C09"/>
    <w:rsid w:val="006751D1"/>
    <w:rsid w:val="00680943"/>
    <w:rsid w:val="006868AF"/>
    <w:rsid w:val="006924D3"/>
    <w:rsid w:val="0077368C"/>
    <w:rsid w:val="00792AA8"/>
    <w:rsid w:val="007C51D5"/>
    <w:rsid w:val="007D6A42"/>
    <w:rsid w:val="0085575A"/>
    <w:rsid w:val="008619EF"/>
    <w:rsid w:val="00881CE2"/>
    <w:rsid w:val="00883E10"/>
    <w:rsid w:val="008A68BC"/>
    <w:rsid w:val="00926315"/>
    <w:rsid w:val="009B638C"/>
    <w:rsid w:val="009C5C64"/>
    <w:rsid w:val="00A132FC"/>
    <w:rsid w:val="00B50FC1"/>
    <w:rsid w:val="00BA2201"/>
    <w:rsid w:val="00C04E91"/>
    <w:rsid w:val="00C7465F"/>
    <w:rsid w:val="00C81BA5"/>
    <w:rsid w:val="00CA76AA"/>
    <w:rsid w:val="00CD47D7"/>
    <w:rsid w:val="00CE6D10"/>
    <w:rsid w:val="00CE7355"/>
    <w:rsid w:val="00E5545B"/>
    <w:rsid w:val="00E73200"/>
    <w:rsid w:val="00EA42D9"/>
    <w:rsid w:val="00F2595A"/>
    <w:rsid w:val="00F567A9"/>
    <w:rsid w:val="00F874F0"/>
    <w:rsid w:val="00F916B8"/>
    <w:rsid w:val="00F97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BA5"/>
    <w:pPr>
      <w:spacing w:line="256" w:lineRule="auto"/>
      <w:ind w:left="720"/>
      <w:contextualSpacing/>
    </w:pPr>
    <w:rPr>
      <w:rFonts w:eastAsiaTheme="minorEastAsia"/>
      <w:lang w:eastAsia="ru-RU"/>
    </w:rPr>
  </w:style>
  <w:style w:type="paragraph" w:customStyle="1" w:styleId="futurismarkdown-paragraph">
    <w:name w:val="futurismarkdown-paragraph"/>
    <w:basedOn w:val="a"/>
    <w:rsid w:val="00C0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E91"/>
    <w:rPr>
      <w:b/>
      <w:bCs/>
    </w:rPr>
  </w:style>
  <w:style w:type="character" w:styleId="a5">
    <w:name w:val="Hyperlink"/>
    <w:basedOn w:val="a0"/>
    <w:uiPriority w:val="99"/>
    <w:semiHidden/>
    <w:unhideWhenUsed/>
    <w:rsid w:val="00C04E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554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49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9">
    <w:name w:val="c9"/>
    <w:basedOn w:val="a0"/>
    <w:rsid w:val="00495D78"/>
  </w:style>
  <w:style w:type="character" w:customStyle="1" w:styleId="c3">
    <w:name w:val="c3"/>
    <w:basedOn w:val="a0"/>
    <w:rsid w:val="00495D78"/>
  </w:style>
  <w:style w:type="paragraph" w:customStyle="1" w:styleId="c1">
    <w:name w:val="c1"/>
    <w:basedOn w:val="a"/>
    <w:rsid w:val="00EA4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c0">
    <w:name w:val="c0"/>
    <w:basedOn w:val="a0"/>
    <w:rsid w:val="00EA42D9"/>
  </w:style>
  <w:style w:type="paragraph" w:styleId="a8">
    <w:name w:val="Normal (Web)"/>
    <w:basedOn w:val="a"/>
    <w:uiPriority w:val="99"/>
    <w:semiHidden/>
    <w:unhideWhenUsed/>
    <w:rsid w:val="00F9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2025-01-30T10:51:00Z</cp:lastPrinted>
  <dcterms:created xsi:type="dcterms:W3CDTF">2025-02-02T10:37:00Z</dcterms:created>
  <dcterms:modified xsi:type="dcterms:W3CDTF">2025-02-02T10:37:00Z</dcterms:modified>
</cp:coreProperties>
</file>