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4B" w:rsidRPr="00E54B4B" w:rsidRDefault="001346B0" w:rsidP="00E54B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6192" behindDoc="0" locked="0" layoutInCell="1" allowOverlap="0" wp14:anchorId="6D9E6F8B" wp14:editId="722A20CD">
            <wp:simplePos x="0" y="0"/>
            <wp:positionH relativeFrom="column">
              <wp:posOffset>-160020</wp:posOffset>
            </wp:positionH>
            <wp:positionV relativeFrom="line">
              <wp:posOffset>-46355</wp:posOffset>
            </wp:positionV>
            <wp:extent cx="1574800" cy="791845"/>
            <wp:effectExtent l="0" t="0" r="6350" b="8255"/>
            <wp:wrapSquare wrapText="bothSides"/>
            <wp:docPr id="6" name="Рисунок 6" descr="imgpreview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preview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темное время суток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обозначь себя </w:t>
      </w:r>
      <w:proofErr w:type="spellStart"/>
      <w:r w:rsidRPr="00E5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E5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элементами!</w:t>
      </w: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должны передвигаться только по тротуарам и пешеходным дорожкам, придерживаясь правой стороны, чтобы не мешать встречным пешеходам.</w:t>
      </w: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проезжей части будь очень внимательным!  Самые безопасные пешеходные переходы - подземные и надземные. Если их нет, перейди по наземному пешеходному переходу</w:t>
      </w:r>
      <w:r w:rsidR="00437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5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-"зебре".</w:t>
      </w:r>
    </w:p>
    <w:p w:rsidR="00E54B4B" w:rsidRPr="001346B0" w:rsidRDefault="00E54B4B" w:rsidP="001346B0">
      <w:pPr>
        <w:pStyle w:val="a5"/>
        <w:numPr>
          <w:ilvl w:val="0"/>
          <w:numId w:val="2"/>
        </w:num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Выйдя на улицу, внимательно осмотрись и продолжай движение только по тротуару или обочине дороги!</w:t>
      </w:r>
    </w:p>
    <w:p w:rsidR="00E54B4B" w:rsidRPr="00E54B4B" w:rsidRDefault="00E54B4B" w:rsidP="001346B0">
      <w:pPr>
        <w:numPr>
          <w:ilvl w:val="0"/>
          <w:numId w:val="2"/>
        </w:num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 проезжую часть дороги только на разрешающий сигнал светофора по пешеходному переходу или на перекрёстках!</w:t>
      </w:r>
    </w:p>
    <w:p w:rsidR="00E54B4B" w:rsidRPr="00E54B4B" w:rsidRDefault="001346B0" w:rsidP="001346B0">
      <w:pPr>
        <w:numPr>
          <w:ilvl w:val="0"/>
          <w:numId w:val="2"/>
        </w:num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5168" behindDoc="0" locked="0" layoutInCell="1" allowOverlap="0" wp14:anchorId="0550FBF6" wp14:editId="0EDEC863">
            <wp:simplePos x="0" y="0"/>
            <wp:positionH relativeFrom="column">
              <wp:posOffset>4079240</wp:posOffset>
            </wp:positionH>
            <wp:positionV relativeFrom="line">
              <wp:posOffset>17780</wp:posOffset>
            </wp:positionV>
            <wp:extent cx="2016760" cy="1364615"/>
            <wp:effectExtent l="0" t="0" r="2540" b="6985"/>
            <wp:wrapSquare wrapText="bothSides"/>
            <wp:docPr id="7" name="Рисунок 7" descr="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preview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B4B" w:rsidRPr="00E5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перебегай проезжую часть дороги перед близко движущимся транспортом!</w:t>
      </w:r>
    </w:p>
    <w:p w:rsidR="00E54B4B" w:rsidRPr="00E54B4B" w:rsidRDefault="00E54B4B" w:rsidP="001346B0">
      <w:pPr>
        <w:numPr>
          <w:ilvl w:val="0"/>
          <w:numId w:val="2"/>
        </w:numPr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Помни, что при переходе дороги не допускается слушать музыку в наушниках и разговаривать по мобильному телефону!</w:t>
      </w:r>
    </w:p>
    <w:p w:rsidR="00E54B4B" w:rsidRPr="001346B0" w:rsidRDefault="00E54B4B" w:rsidP="001346B0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ind w:left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46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Предостерегай своих товарищей от нарушений правил дорожного движения!</w:t>
      </w: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3219450"/>
            <wp:effectExtent l="0" t="0" r="9525" b="0"/>
            <wp:wrapSquare wrapText="bothSides"/>
            <wp:docPr id="4" name="Рисунок 4" descr="hello_html_m30ad8f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0ad8f9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33550" cy="2381250"/>
            <wp:effectExtent l="0" t="0" r="0" b="0"/>
            <wp:wrapSquare wrapText="bothSides"/>
            <wp:docPr id="3" name="Рисунок 3" descr="http://etkovd.ucoz.ru/KartinKi/DZ_PDD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tkovd.ucoz.ru/KartinKi/DZ_PDD/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6F3496B6" wp14:editId="4F86B49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47875" cy="2657475"/>
            <wp:effectExtent l="0" t="0" r="9525" b="9525"/>
            <wp:wrapSquare wrapText="bothSides"/>
            <wp:docPr id="2" name="Рисунок 2" descr="imgpreview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preview (10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24575" cy="2562225"/>
            <wp:effectExtent l="0" t="0" r="9525" b="9525"/>
            <wp:wrapSquare wrapText="bothSides"/>
            <wp:docPr id="1" name="Рисунок 1" descr="hello_html_735cfd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35cfdd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4B4B" w:rsidRDefault="00E54B4B" w:rsidP="00E5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B4B" w:rsidRDefault="00E54B4B" w:rsidP="00E5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B4B" w:rsidRDefault="00E54B4B" w:rsidP="00E5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B4B" w:rsidRDefault="00E54B4B" w:rsidP="00E5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B4B" w:rsidRDefault="00E54B4B" w:rsidP="00E5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используй вблизи проезжей части дорог и на пешеходных переходах велосипеды, роликовые коньки, скейтборды!</w:t>
      </w: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4B4B" w:rsidRPr="00E54B4B" w:rsidRDefault="00E54B4B" w:rsidP="00E54B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4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54B4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4B4B" w:rsidRPr="00E54B4B" w:rsidRDefault="00E54B4B" w:rsidP="00E54B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7B0A" w:rsidRDefault="00387B0A"/>
    <w:sectPr w:rsidR="0038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2983"/>
    <w:multiLevelType w:val="hybridMultilevel"/>
    <w:tmpl w:val="7CDA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942B1"/>
    <w:multiLevelType w:val="multilevel"/>
    <w:tmpl w:val="A388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4B"/>
    <w:rsid w:val="001346B0"/>
    <w:rsid w:val="00387B0A"/>
    <w:rsid w:val="00437A57"/>
    <w:rsid w:val="00C61A2D"/>
    <w:rsid w:val="00E5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2D"/>
  </w:style>
  <w:style w:type="paragraph" w:styleId="1">
    <w:name w:val="heading 1"/>
    <w:basedOn w:val="a"/>
    <w:next w:val="a"/>
    <w:link w:val="10"/>
    <w:uiPriority w:val="9"/>
    <w:qFormat/>
    <w:rsid w:val="00C6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5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4B4B"/>
  </w:style>
  <w:style w:type="paragraph" w:customStyle="1" w:styleId="dr-block-overflow">
    <w:name w:val="dr-block-overflow"/>
    <w:basedOn w:val="a"/>
    <w:rsid w:val="00E5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B4B"/>
    <w:rPr>
      <w:b/>
      <w:bCs/>
    </w:rPr>
  </w:style>
  <w:style w:type="paragraph" w:styleId="a5">
    <w:name w:val="List Paragraph"/>
    <w:basedOn w:val="a"/>
    <w:uiPriority w:val="34"/>
    <w:qFormat/>
    <w:rsid w:val="00134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2D"/>
  </w:style>
  <w:style w:type="paragraph" w:styleId="1">
    <w:name w:val="heading 1"/>
    <w:basedOn w:val="a"/>
    <w:next w:val="a"/>
    <w:link w:val="10"/>
    <w:uiPriority w:val="9"/>
    <w:qFormat/>
    <w:rsid w:val="00C6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5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4B4B"/>
  </w:style>
  <w:style w:type="paragraph" w:customStyle="1" w:styleId="dr-block-overflow">
    <w:name w:val="dr-block-overflow"/>
    <w:basedOn w:val="a"/>
    <w:rsid w:val="00E5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B4B"/>
    <w:rPr>
      <w:b/>
      <w:bCs/>
    </w:rPr>
  </w:style>
  <w:style w:type="paragraph" w:styleId="a5">
    <w:name w:val="List Paragraph"/>
    <w:basedOn w:val="a"/>
    <w:uiPriority w:val="34"/>
    <w:qFormat/>
    <w:rsid w:val="0013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5394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75640177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6046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6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20220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7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56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287750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8552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767875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3294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0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32409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2017-10-04T01:40:00Z</dcterms:created>
  <dcterms:modified xsi:type="dcterms:W3CDTF">2017-10-05T07:05:00Z</dcterms:modified>
</cp:coreProperties>
</file>