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1AF" w:rsidRDefault="000531AF" w:rsidP="000531AF">
      <w:pPr>
        <w:shd w:val="clear" w:color="auto" w:fill="FFFFFF"/>
        <w:spacing w:before="120" w:after="12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top"/>
      <w:bookmarkEnd w:id="0"/>
      <w:r w:rsidRPr="000531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Экзаменационная пора</w:t>
      </w:r>
    </w:p>
    <w:p w:rsidR="000531AF" w:rsidRPr="000531AF" w:rsidRDefault="000531AF" w:rsidP="000531AF">
      <w:pPr>
        <w:pStyle w:val="21"/>
        <w:numPr>
          <w:ilvl w:val="0"/>
          <w:numId w:val="3"/>
        </w:numPr>
        <w:tabs>
          <w:tab w:val="right" w:leader="dot" w:pos="9770"/>
        </w:tabs>
        <w:rPr>
          <w:rFonts w:eastAsiaTheme="minorEastAsia"/>
          <w:noProof/>
          <w:color w:val="0070C0"/>
          <w:lang w:eastAsia="ru-RU"/>
        </w:rPr>
      </w:pPr>
      <w:r w:rsidRPr="000531AF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fldChar w:fldCharType="begin"/>
      </w:r>
      <w:r w:rsidRPr="000531AF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instrText xml:space="preserve"> TOC \o "1-3" \n \p " " \h \z \u </w:instrText>
      </w:r>
      <w:r w:rsidRPr="000531AF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fldChar w:fldCharType="separate"/>
      </w:r>
      <w:hyperlink w:anchor="_Toc349984282" w:history="1">
        <w:r w:rsidRPr="000531AF">
          <w:rPr>
            <w:rStyle w:val="a3"/>
            <w:rFonts w:eastAsia="Times New Roman"/>
            <w:noProof/>
            <w:color w:val="0070C0"/>
            <w:lang w:eastAsia="ru-RU"/>
          </w:rPr>
          <w:t>Совет первый: правильно распланировать время</w:t>
        </w:r>
      </w:hyperlink>
    </w:p>
    <w:p w:rsidR="000531AF" w:rsidRPr="000531AF" w:rsidRDefault="000531AF" w:rsidP="000531AF">
      <w:pPr>
        <w:pStyle w:val="21"/>
        <w:numPr>
          <w:ilvl w:val="0"/>
          <w:numId w:val="3"/>
        </w:numPr>
        <w:tabs>
          <w:tab w:val="right" w:leader="dot" w:pos="9770"/>
        </w:tabs>
        <w:rPr>
          <w:rFonts w:eastAsiaTheme="minorEastAsia"/>
          <w:noProof/>
          <w:color w:val="0070C0"/>
          <w:lang w:eastAsia="ru-RU"/>
        </w:rPr>
      </w:pPr>
      <w:hyperlink w:anchor="_Toc349984283" w:history="1">
        <w:r w:rsidRPr="000531AF">
          <w:rPr>
            <w:rStyle w:val="a3"/>
            <w:rFonts w:eastAsia="Times New Roman"/>
            <w:noProof/>
            <w:color w:val="0070C0"/>
            <w:lang w:eastAsia="ru-RU"/>
          </w:rPr>
          <w:t>Совет второй: соблюдение режима труда, отдыха и сна</w:t>
        </w:r>
      </w:hyperlink>
    </w:p>
    <w:p w:rsidR="000531AF" w:rsidRPr="000531AF" w:rsidRDefault="000531AF" w:rsidP="000531AF">
      <w:pPr>
        <w:pStyle w:val="21"/>
        <w:numPr>
          <w:ilvl w:val="0"/>
          <w:numId w:val="3"/>
        </w:numPr>
        <w:tabs>
          <w:tab w:val="right" w:leader="dot" w:pos="9770"/>
        </w:tabs>
        <w:rPr>
          <w:rFonts w:eastAsiaTheme="minorEastAsia"/>
          <w:noProof/>
          <w:color w:val="0070C0"/>
          <w:lang w:eastAsia="ru-RU"/>
        </w:rPr>
      </w:pPr>
      <w:hyperlink w:anchor="_Toc349984284" w:history="1">
        <w:r w:rsidRPr="000531AF">
          <w:rPr>
            <w:rStyle w:val="a3"/>
            <w:rFonts w:eastAsia="Times New Roman"/>
            <w:noProof/>
            <w:color w:val="0070C0"/>
            <w:lang w:eastAsia="ru-RU"/>
          </w:rPr>
          <w:t>Совет третий: адекватное питание</w:t>
        </w:r>
      </w:hyperlink>
    </w:p>
    <w:p w:rsidR="000531AF" w:rsidRPr="000531AF" w:rsidRDefault="000531AF" w:rsidP="000531AF">
      <w:pPr>
        <w:pStyle w:val="21"/>
        <w:numPr>
          <w:ilvl w:val="0"/>
          <w:numId w:val="3"/>
        </w:numPr>
        <w:tabs>
          <w:tab w:val="right" w:leader="dot" w:pos="9770"/>
        </w:tabs>
        <w:rPr>
          <w:rFonts w:eastAsiaTheme="minorEastAsia"/>
          <w:noProof/>
          <w:color w:val="0070C0"/>
          <w:lang w:eastAsia="ru-RU"/>
        </w:rPr>
      </w:pPr>
      <w:hyperlink w:anchor="_Toc349984285" w:history="1">
        <w:r w:rsidRPr="000531AF">
          <w:rPr>
            <w:rStyle w:val="a3"/>
            <w:rFonts w:eastAsia="Times New Roman"/>
            <w:noProof/>
            <w:color w:val="0070C0"/>
            <w:lang w:eastAsia="ru-RU"/>
          </w:rPr>
          <w:t>Совет четвертый: поддержка и похвала</w:t>
        </w:r>
      </w:hyperlink>
    </w:p>
    <w:p w:rsidR="000531AF" w:rsidRPr="000531AF" w:rsidRDefault="000531AF" w:rsidP="000531AF">
      <w:pPr>
        <w:pStyle w:val="21"/>
        <w:numPr>
          <w:ilvl w:val="0"/>
          <w:numId w:val="3"/>
        </w:numPr>
        <w:tabs>
          <w:tab w:val="right" w:leader="dot" w:pos="9770"/>
        </w:tabs>
        <w:rPr>
          <w:rFonts w:eastAsiaTheme="minorEastAsia"/>
          <w:noProof/>
          <w:color w:val="0070C0"/>
          <w:lang w:eastAsia="ru-RU"/>
        </w:rPr>
      </w:pPr>
      <w:hyperlink w:anchor="_Toc349984286" w:history="1">
        <w:r w:rsidRPr="000531AF">
          <w:rPr>
            <w:rStyle w:val="a3"/>
            <w:rFonts w:eastAsia="Times New Roman"/>
            <w:noProof/>
            <w:color w:val="0070C0"/>
            <w:lang w:eastAsia="ru-RU"/>
          </w:rPr>
          <w:t>Упражнения для поддержания зрительной и умственной работоспособности</w:t>
        </w:r>
      </w:hyperlink>
    </w:p>
    <w:p w:rsidR="00BF1DD4" w:rsidRPr="000531AF" w:rsidRDefault="000531AF" w:rsidP="000531AF">
      <w:pPr>
        <w:pStyle w:val="a7"/>
        <w:shd w:val="clear" w:color="auto" w:fill="FFFFFF"/>
        <w:spacing w:before="120" w:after="12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1AF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fldChar w:fldCharType="end"/>
      </w:r>
      <w:r w:rsidR="00BF1DD4"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Опять пришла пора школьных эк</w:t>
      </w:r>
      <w:r w:rsidR="00BF1DD4"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заменов, пора волнений и пере</w:t>
      </w:r>
      <w:r w:rsidR="00BF1DD4"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живаний для каждого выпуск</w:t>
      </w:r>
      <w:r w:rsidR="00BF1DD4"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ника. Экзамены, пожалуй, с полным пра</w:t>
      </w:r>
      <w:r w:rsidR="00BF1DD4"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вом можно отнести к наиболее выра</w:t>
      </w:r>
      <w:r w:rsidR="00BF1DD4"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женным стрессовым ситуациям в шко</w:t>
      </w:r>
      <w:r w:rsidR="00BF1DD4"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ле. Подготовка к ним и сдача экзаме</w:t>
      </w:r>
      <w:r w:rsidR="00BF1DD4"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нов связаны с чрезвычайно большим напряжением для организма школь</w:t>
      </w:r>
      <w:r w:rsidR="00BF1DD4"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ников. Весьма образно охарактеризо</w:t>
      </w:r>
      <w:r w:rsidR="00BF1DD4"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вал состояние экзаменуемого знаме</w:t>
      </w:r>
      <w:r w:rsidR="00BF1DD4"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нитый писатель Андре Моруа, выступая на съезде французских врачей: «Пер</w:t>
      </w:r>
      <w:r w:rsidR="00BF1DD4"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спектива трудного экзамена иной раз действует на школяра сильнее само</w:t>
      </w:r>
      <w:r w:rsidR="00BF1DD4"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 мощного слабительного. Тревога и страх- сами по себе болезни; наслаива</w:t>
      </w:r>
      <w:r w:rsidR="00BF1DD4"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ясь на другой недуг, они ужесточают его те</w:t>
      </w:r>
      <w:r w:rsidR="00BF1DD4"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чение». Интенсивная умственная деятель</w:t>
      </w:r>
      <w:r w:rsidR="00BF1DD4"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ность и повышенная статическая нагрузка, обусловленная длительной вынужденной позой, крайнее ограничение двигательной активности, нарушения режима отдыха и сна, эмоциональные переживания - все это приводит к перенапряжению нервной системы, отрицательно влияет на общее со</w:t>
      </w:r>
      <w:r w:rsidR="00BF1DD4"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стояние растущего организма.</w:t>
      </w:r>
    </w:p>
    <w:p w:rsidR="00BF1DD4" w:rsidRPr="000531AF" w:rsidRDefault="00BF1DD4" w:rsidP="000531AF">
      <w:pPr>
        <w:shd w:val="clear" w:color="auto" w:fill="FFFFFF"/>
        <w:spacing w:before="120" w:after="12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Проведенные нами исследования, которые заключались в оценке самочувствия бо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лее 600 школьников нескольких москов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ских школ в период экзаменов, показали, что испытанию, и весьма серьезному, под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вергаются не только знания, но и здоро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вье детей. Характер жалоб этих детей на самочувствие можно с полным основани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ем рассматривать как проявление стрессо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вой реакции на экзаменационную ситуа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цию. Экзаменационный стресс не только снижает работоспособность, но и сопро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тивляемость к различным болезням, про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воцирует обострение имеющихся</w:t>
      </w:r>
      <w:r w:rsidR="0069217E"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заболеваний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Особен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 сильное стрессовое влияние экзамены оказывают на учеников, имеющих откло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нения в состоянии здоровья, а именно эти дети составляют сегодня большинство.</w:t>
      </w:r>
    </w:p>
    <w:p w:rsidR="00BF1DD4" w:rsidRPr="000531AF" w:rsidRDefault="00BF1DD4" w:rsidP="000531AF">
      <w:pPr>
        <w:shd w:val="clear" w:color="auto" w:fill="FFFFFF"/>
        <w:spacing w:before="120" w:after="12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Специальными исследованиями доказа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 повреждающее воздействие экзаме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национного стресса на основные пока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затели биологических ритмов у учащих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ся. При этом у школьников, отнесенных ко II и III группам здоровья, экзамены вызывают наиболее выраженные сдвиги, которые у здоровых подростков диагнос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тируются лишь при очень высоких (близ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ких к предельным) уровнях физических нагрузок. У половины детей сдача экза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менов сопровождается гипертонически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 реакциями.</w:t>
      </w:r>
    </w:p>
    <w:p w:rsidR="00BF1DD4" w:rsidRPr="000531AF" w:rsidRDefault="00BF1DD4" w:rsidP="000531AF">
      <w:pPr>
        <w:shd w:val="clear" w:color="auto" w:fill="FFFFFF"/>
        <w:spacing w:before="120" w:after="12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 сильное стрессовое влияние эк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заменов следует предполагать на учени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ков, страдающих нервными и психичес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кими заболеваниями. К тому же экзаме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 проводятся в самый неблагоприятный момент- в конце учебного года, когда утомление школьников наиболее выраже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но, что еще сильнее вредит их здоровью и самочувствию.</w:t>
      </w:r>
    </w:p>
    <w:p w:rsidR="00BF1DD4" w:rsidRPr="000531AF" w:rsidRDefault="00BF1DD4" w:rsidP="000531AF">
      <w:pPr>
        <w:shd w:val="clear" w:color="auto" w:fill="FFFFFF"/>
        <w:spacing w:before="120" w:after="12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Сегодня отменены действовавшие ранее льготы об освобожд</w:t>
      </w:r>
      <w:r w:rsidR="0069217E"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ении от выпускных эк</w:t>
      </w:r>
      <w:r w:rsidR="0069217E"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заменов лиц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t>, страдающих серьезными за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болеваниями. Однако для снижения риска обострения заболевания для этой катего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рии выпускников предусмотрена щадящая организация сдачи экзаменов.</w:t>
      </w:r>
    </w:p>
    <w:p w:rsidR="00BF1DD4" w:rsidRPr="000531AF" w:rsidRDefault="00BF1DD4" w:rsidP="000531AF">
      <w:pPr>
        <w:shd w:val="clear" w:color="auto" w:fill="FFFFFF"/>
        <w:spacing w:before="120" w:after="12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Совершенно очевидно, что перед врачами, педагогами и родителями встает пробле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ма охраны нервно-психического здоровья школьников, осуществление продуман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ной системы психогигиенических меро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приятий, в которой следует выделить два направления: создание стабильной бла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гоприятной атмосферы, уменьшение ве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роятности возникновения стрессовых си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туаций и повышение стрессоустойчивости школьников.</w:t>
      </w:r>
    </w:p>
    <w:p w:rsidR="000531AF" w:rsidRDefault="000531AF">
      <w:pPr>
        <w:rPr>
          <w:rFonts w:asciiTheme="majorHAnsi" w:eastAsia="Times New Roman" w:hAnsiTheme="majorHAnsi" w:cstheme="majorBidi"/>
          <w:b/>
          <w:bCs/>
          <w:color w:val="4F81BD" w:themeColor="accent1"/>
          <w:sz w:val="26"/>
          <w:szCs w:val="26"/>
          <w:u w:val="single"/>
          <w:lang w:eastAsia="ru-RU"/>
        </w:rPr>
      </w:pPr>
      <w:bookmarkStart w:id="1" w:name="_Toc349984202"/>
      <w:r>
        <w:rPr>
          <w:rFonts w:eastAsia="Times New Roman"/>
          <w:u w:val="single"/>
          <w:lang w:eastAsia="ru-RU"/>
        </w:rPr>
        <w:br w:type="page"/>
      </w:r>
    </w:p>
    <w:p w:rsidR="00BF1DD4" w:rsidRPr="000531AF" w:rsidRDefault="00BF1DD4" w:rsidP="000531AF">
      <w:pPr>
        <w:pStyle w:val="2"/>
        <w:rPr>
          <w:rFonts w:eastAsia="Times New Roman"/>
          <w:lang w:eastAsia="ru-RU"/>
        </w:rPr>
      </w:pPr>
      <w:bookmarkStart w:id="2" w:name="_Toc349984282"/>
      <w:r w:rsidRPr="000531AF">
        <w:rPr>
          <w:rFonts w:eastAsia="Times New Roman"/>
          <w:u w:val="single"/>
          <w:lang w:eastAsia="ru-RU"/>
        </w:rPr>
        <w:lastRenderedPageBreak/>
        <w:t>Совет первый</w:t>
      </w:r>
      <w:r w:rsidRPr="000531AF">
        <w:rPr>
          <w:rFonts w:eastAsia="Times New Roman"/>
          <w:lang w:eastAsia="ru-RU"/>
        </w:rPr>
        <w:t>: правильно распланировать время</w:t>
      </w:r>
      <w:bookmarkEnd w:id="1"/>
      <w:bookmarkEnd w:id="2"/>
    </w:p>
    <w:p w:rsidR="00BF1DD4" w:rsidRPr="000531AF" w:rsidRDefault="00BF1DD4" w:rsidP="000531AF">
      <w:pPr>
        <w:shd w:val="clear" w:color="auto" w:fill="FFFFFF"/>
        <w:spacing w:before="120" w:after="12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Прежде всего необходимо помочь подро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стку правильно распланировать время, от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веденное на подготовку к экзамену, посо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ветовать, как лучше распределить темы билетов по дням. Начать стоит с наиболее сложных, плохо усвоенных или подзабы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тых тем. Последний день перед экзаменом не должен быть напряженным. Подскажи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приемы рациональной работы с текста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 учебников, напомните, как правильно вести опорный конспект, по сути, им явля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ется хорошая шпаргалка.</w:t>
      </w:r>
    </w:p>
    <w:p w:rsidR="00BF1DD4" w:rsidRPr="000531AF" w:rsidRDefault="00BF1DD4" w:rsidP="000531AF">
      <w:pPr>
        <w:shd w:val="clear" w:color="auto" w:fill="FFFFFF"/>
        <w:spacing w:before="120" w:after="12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Родители могут оказать существенную по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мощь в подготовке. Это может быть или сов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местный разбор трудной темы, или прось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ба коротко разъяснить какой-то вопрос. Такая «репетиция» поможет не очень уве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ренным в себе подросткам снять напря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жение, покажет, что на самом деле он го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тов к ответу.</w:t>
      </w:r>
    </w:p>
    <w:p w:rsidR="00BF1DD4" w:rsidRPr="000531AF" w:rsidRDefault="00BF1DD4" w:rsidP="000531AF">
      <w:pPr>
        <w:shd w:val="clear" w:color="auto" w:fill="FFFFFF"/>
        <w:spacing w:before="120" w:after="12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Полезно готовиться к экзамену в паре, пе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ресказывая друг другу пройденный ма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териал. Трудные формулы, определения, сложно запоминаемые даты рекомендуем написать на листах бумаги и развесить по стенам комнаты. Сейчас многие исполь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зуют для успешной подготовки к экзаме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нам компьютер. В конце статьи мы приво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дим несколько простых упражнений, поз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воляющих снять усталость с глаз и шеи. Их можно использовать для снятия утом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ления и повышения работоспособности и тем, кто не прибегает к помощи компью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тера. Не забывайте проветривать комнату, поскольку гипоксия (пониженное содер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жание кислорода) мозга наряду с гиподи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намией- характерная проблема здоровья современных тинэйджеров.</w:t>
      </w:r>
    </w:p>
    <w:bookmarkStart w:id="3" w:name="_Toc349984203"/>
    <w:p w:rsidR="000531AF" w:rsidRDefault="000531AF">
      <w:pPr>
        <w:rPr>
          <w:rFonts w:asciiTheme="majorHAnsi" w:eastAsia="Times New Roman" w:hAnsiTheme="majorHAnsi" w:cstheme="majorBidi"/>
          <w:b/>
          <w:bCs/>
          <w:color w:val="4F81BD" w:themeColor="accent1"/>
          <w:sz w:val="26"/>
          <w:szCs w:val="26"/>
          <w:u w:val="single"/>
          <w:lang w:eastAsia="ru-RU"/>
        </w:rPr>
      </w:pPr>
      <w:r>
        <w:rPr>
          <w:rFonts w:eastAsia="Times New Roman"/>
          <w:u w:val="single"/>
          <w:lang w:eastAsia="ru-RU"/>
        </w:rPr>
        <w:fldChar w:fldCharType="begin"/>
      </w:r>
      <w:r>
        <w:rPr>
          <w:rFonts w:eastAsia="Times New Roman"/>
          <w:u w:val="single"/>
          <w:lang w:eastAsia="ru-RU"/>
        </w:rPr>
        <w:instrText xml:space="preserve"> HYPERLINK  \l "_top" </w:instrText>
      </w:r>
      <w:r>
        <w:rPr>
          <w:rFonts w:eastAsia="Times New Roman"/>
          <w:u w:val="single"/>
          <w:lang w:eastAsia="ru-RU"/>
        </w:rPr>
      </w:r>
      <w:r>
        <w:rPr>
          <w:rFonts w:eastAsia="Times New Roman"/>
          <w:u w:val="single"/>
          <w:lang w:eastAsia="ru-RU"/>
        </w:rPr>
        <w:fldChar w:fldCharType="separate"/>
      </w:r>
      <w:r w:rsidRPr="000531AF">
        <w:rPr>
          <w:rStyle w:val="a3"/>
          <w:rFonts w:eastAsia="Times New Roman"/>
          <w:lang w:eastAsia="ru-RU"/>
        </w:rPr>
        <w:t>оглавление</w:t>
      </w:r>
      <w:r>
        <w:rPr>
          <w:rFonts w:eastAsia="Times New Roman"/>
          <w:u w:val="single"/>
          <w:lang w:eastAsia="ru-RU"/>
        </w:rPr>
        <w:fldChar w:fldCharType="end"/>
      </w:r>
      <w:r>
        <w:rPr>
          <w:rFonts w:eastAsia="Times New Roman"/>
          <w:u w:val="single"/>
          <w:lang w:eastAsia="ru-RU"/>
        </w:rPr>
        <w:t xml:space="preserve"> </w:t>
      </w:r>
      <w:r>
        <w:rPr>
          <w:rFonts w:eastAsia="Times New Roman"/>
          <w:u w:val="single"/>
          <w:lang w:eastAsia="ru-RU"/>
        </w:rPr>
        <w:br w:type="page"/>
      </w:r>
    </w:p>
    <w:p w:rsidR="00BF1DD4" w:rsidRPr="000531AF" w:rsidRDefault="00BF1DD4" w:rsidP="000531AF">
      <w:pPr>
        <w:pStyle w:val="2"/>
        <w:rPr>
          <w:rFonts w:eastAsia="Times New Roman"/>
          <w:lang w:eastAsia="ru-RU"/>
        </w:rPr>
      </w:pPr>
      <w:bookmarkStart w:id="4" w:name="_Toc349984283"/>
      <w:r w:rsidRPr="000531AF">
        <w:rPr>
          <w:rFonts w:eastAsia="Times New Roman"/>
          <w:u w:val="single"/>
          <w:lang w:eastAsia="ru-RU"/>
        </w:rPr>
        <w:lastRenderedPageBreak/>
        <w:t>Совет второй:</w:t>
      </w:r>
      <w:r w:rsidRPr="000531AF">
        <w:rPr>
          <w:rFonts w:eastAsia="Times New Roman"/>
          <w:lang w:eastAsia="ru-RU"/>
        </w:rPr>
        <w:t xml:space="preserve"> соблюдение режима труда, отдыха и сна</w:t>
      </w:r>
      <w:bookmarkEnd w:id="3"/>
      <w:bookmarkEnd w:id="4"/>
    </w:p>
    <w:p w:rsidR="00BF1DD4" w:rsidRPr="000531AF" w:rsidRDefault="00BF1DD4" w:rsidP="000531AF">
      <w:pPr>
        <w:shd w:val="clear" w:color="auto" w:fill="FFFFFF"/>
        <w:spacing w:before="120" w:after="12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поддержания работоспособности не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окрепшему юношескому организму в пе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риод выпускных экзаменов нужны сов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сем простые вещи: соблюдение режима труда, отдыха и сна, а также дозирован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ные физические нагрузки. Известно, что головной мозг способен интенсивно рабо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тать в среднем 8-9 часов в день, хотя бы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вают и исключения. Каждые 45-50 минут работы необходимо устраивать 10-15-ми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нутный перерыв, во время которого надо подвигаться, выполнить какую-то неслож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ную домашнюю работу, потанцевать и т.п. Небольшие прогулки гигиенисты советуют проводить не меньше двух раз в день. Иде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ально, если продолжительность прогулки в день составит не менее 2 часов. Можно просто походить, поиграть в спортивные игры, покататься на роликах.</w:t>
      </w:r>
    </w:p>
    <w:p w:rsidR="00BF1DD4" w:rsidRPr="000531AF" w:rsidRDefault="00BF1DD4" w:rsidP="000531AF">
      <w:pPr>
        <w:shd w:val="clear" w:color="auto" w:fill="FFFFFF"/>
        <w:spacing w:before="120" w:after="12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Продолжительность сна должна состав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лять не менее 8-8,5 часов. Хорошим способом восстановления работоспособнос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 может служить даже небольшой по про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должительности дневной сон. Чтобы сон был крепким и полноценным, необходимо завершить занятия, особенно за компьюте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ром, не менее чем за час до сна. Особенно важно хорошо выспаться накануне экзаме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на. Ночные бдения, как правило, не прино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сят большой пользы. А снять нервное на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пряжение после сдачи экзамена помогут пешеходные прогулки в парке или лесу, плавание в водоеме или бассейне.</w:t>
      </w:r>
    </w:p>
    <w:bookmarkStart w:id="5" w:name="_Toc349984204"/>
    <w:p w:rsidR="000531AF" w:rsidRDefault="000531AF">
      <w:pPr>
        <w:rPr>
          <w:rFonts w:asciiTheme="majorHAnsi" w:eastAsia="Times New Roman" w:hAnsiTheme="majorHAnsi" w:cstheme="majorBidi"/>
          <w:b/>
          <w:bCs/>
          <w:color w:val="4F81BD" w:themeColor="accent1"/>
          <w:sz w:val="26"/>
          <w:szCs w:val="26"/>
          <w:u w:val="single"/>
          <w:lang w:eastAsia="ru-RU"/>
        </w:rPr>
      </w:pPr>
      <w:r>
        <w:rPr>
          <w:rFonts w:eastAsia="Times New Roman"/>
          <w:u w:val="single"/>
          <w:lang w:eastAsia="ru-RU"/>
        </w:rPr>
        <w:fldChar w:fldCharType="begin"/>
      </w:r>
      <w:r>
        <w:rPr>
          <w:rFonts w:eastAsia="Times New Roman"/>
          <w:u w:val="single"/>
          <w:lang w:eastAsia="ru-RU"/>
        </w:rPr>
        <w:instrText xml:space="preserve"> HYPERLINK  \l "_top" </w:instrText>
      </w:r>
      <w:r>
        <w:rPr>
          <w:rFonts w:eastAsia="Times New Roman"/>
          <w:u w:val="single"/>
          <w:lang w:eastAsia="ru-RU"/>
        </w:rPr>
      </w:r>
      <w:r>
        <w:rPr>
          <w:rFonts w:eastAsia="Times New Roman"/>
          <w:u w:val="single"/>
          <w:lang w:eastAsia="ru-RU"/>
        </w:rPr>
        <w:fldChar w:fldCharType="separate"/>
      </w:r>
      <w:r w:rsidRPr="000531AF">
        <w:rPr>
          <w:rStyle w:val="a3"/>
          <w:rFonts w:eastAsia="Times New Roman"/>
          <w:lang w:eastAsia="ru-RU"/>
        </w:rPr>
        <w:t>оглавление</w:t>
      </w:r>
      <w:r>
        <w:rPr>
          <w:rFonts w:eastAsia="Times New Roman"/>
          <w:u w:val="single"/>
          <w:lang w:eastAsia="ru-RU"/>
        </w:rPr>
        <w:fldChar w:fldCharType="end"/>
      </w:r>
      <w:r>
        <w:rPr>
          <w:rFonts w:eastAsia="Times New Roman"/>
          <w:u w:val="single"/>
          <w:lang w:eastAsia="ru-RU"/>
        </w:rPr>
        <w:t xml:space="preserve"> </w:t>
      </w:r>
      <w:r>
        <w:rPr>
          <w:rFonts w:eastAsia="Times New Roman"/>
          <w:u w:val="single"/>
          <w:lang w:eastAsia="ru-RU"/>
        </w:rPr>
        <w:br w:type="page"/>
      </w:r>
    </w:p>
    <w:p w:rsidR="00BF1DD4" w:rsidRPr="000531AF" w:rsidRDefault="00BF1DD4" w:rsidP="000531AF">
      <w:pPr>
        <w:pStyle w:val="2"/>
        <w:rPr>
          <w:rFonts w:eastAsia="Times New Roman"/>
          <w:lang w:eastAsia="ru-RU"/>
        </w:rPr>
      </w:pPr>
      <w:bookmarkStart w:id="6" w:name="_Toc349984284"/>
      <w:r w:rsidRPr="000531AF">
        <w:rPr>
          <w:rFonts w:eastAsia="Times New Roman"/>
          <w:u w:val="single"/>
          <w:lang w:eastAsia="ru-RU"/>
        </w:rPr>
        <w:lastRenderedPageBreak/>
        <w:t>Совет третий:</w:t>
      </w:r>
      <w:r w:rsidRPr="000531AF">
        <w:rPr>
          <w:rFonts w:eastAsia="Times New Roman"/>
          <w:lang w:eastAsia="ru-RU"/>
        </w:rPr>
        <w:t xml:space="preserve"> адекватное питание</w:t>
      </w:r>
      <w:bookmarkEnd w:id="5"/>
      <w:bookmarkEnd w:id="6"/>
    </w:p>
    <w:p w:rsidR="00BF1DD4" w:rsidRPr="000531AF" w:rsidRDefault="00BF1DD4" w:rsidP="000531AF">
      <w:pPr>
        <w:shd w:val="clear" w:color="auto" w:fill="FFFFFF"/>
        <w:spacing w:before="120" w:after="12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Питание должно быть адекватным. Быст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рорастворимые супы и пюре всасываются уже во рту, кишечник при этом отдыхает. В рационе выпускника не должно быть высокорафинированных продуктов. Употреб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ляйте в пищу мясо, рыбу, сыр и кисломо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лочные продукты. Есть нужно каждые 3-4 часа. Конечно, в плотном графике подго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товки к экзаменам трудно выкроить вре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мя для еды, но нужно помнить, что имен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 она дает силы для занятий. Ведь интен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сивная умственная деятельность сжигает массу калорий (пожалуй, не меньше чем физическая, а может, и больше). Во вре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мя экзаменов лучше всего придерживать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 углеводистой пищи: сухофруктов-оре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хов.</w:t>
      </w:r>
    </w:p>
    <w:p w:rsidR="00BF1DD4" w:rsidRPr="000531AF" w:rsidRDefault="00BF1DD4" w:rsidP="000531AF">
      <w:pPr>
        <w:shd w:val="clear" w:color="auto" w:fill="FFFFFF"/>
        <w:spacing w:before="120" w:after="12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Советуем включать в меню такие про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дукты, как лимоны, бананы, репчатый лук, морковь, капусту.</w:t>
      </w:r>
    </w:p>
    <w:p w:rsidR="00BF1DD4" w:rsidRPr="000531AF" w:rsidRDefault="00BF1DD4" w:rsidP="000531AF">
      <w:pPr>
        <w:shd w:val="clear" w:color="auto" w:fill="FFFFFF"/>
        <w:spacing w:before="120" w:after="12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t>И, наконец, несколько слов о любимом напитке миллионов. Конечно, кофе разгоняет нежелательный сон, однако он же повышает риск сердечных заболеваний, а также может вызвать мигрень. И тогда сильная головная боль помешает доучить билеты. Не злоупотребляйте кофе! Раз в день можно позволить себе пару квадра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тиков шоколада.</w:t>
      </w:r>
    </w:p>
    <w:p w:rsidR="00BF1DD4" w:rsidRPr="000531AF" w:rsidRDefault="00BF1DD4" w:rsidP="000531AF">
      <w:pPr>
        <w:shd w:val="clear" w:color="auto" w:fill="FFFFFF"/>
        <w:spacing w:before="120" w:after="12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 калорийное питание способствует лучшей работе мозга. Чтобы накопить силы для решительного мозгового штурма, пи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тайтесь регулярно. Учитывая недостаточ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ность витаминов в питании большинства детей и подростков и повышенную в них потребность в это непростое время, имеет смысл включать в рацион питания специ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альные витаминизированные продукты и витаминные препараты. Еда «на нервах», когда в состоянии волнения подростки на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чинают уписывать за обе щеки, как прави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ло, то, что попадается под руку, не лучший способ утоления голода. Да и на экзамен не стоит отправляться с переполненным желудком. Легкий завтрак, в меню кото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рого могут быть каша, йогурт, сок, особен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 свежевыжатый, творог, сыр, будет хоро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шим подспорьем для успешного экзамена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ционного испытания.</w:t>
      </w:r>
    </w:p>
    <w:bookmarkStart w:id="7" w:name="_Toc349984205"/>
    <w:p w:rsidR="000531AF" w:rsidRDefault="000531AF">
      <w:pPr>
        <w:rPr>
          <w:rFonts w:asciiTheme="majorHAnsi" w:eastAsia="Times New Roman" w:hAnsiTheme="majorHAnsi" w:cstheme="majorBidi"/>
          <w:b/>
          <w:bCs/>
          <w:color w:val="4F81BD" w:themeColor="accent1"/>
          <w:sz w:val="26"/>
          <w:szCs w:val="26"/>
          <w:u w:val="single"/>
          <w:lang w:eastAsia="ru-RU"/>
        </w:rPr>
      </w:pPr>
      <w:r>
        <w:rPr>
          <w:rFonts w:eastAsia="Times New Roman"/>
          <w:u w:val="single"/>
          <w:lang w:eastAsia="ru-RU"/>
        </w:rPr>
        <w:fldChar w:fldCharType="begin"/>
      </w:r>
      <w:r>
        <w:rPr>
          <w:rFonts w:eastAsia="Times New Roman"/>
          <w:u w:val="single"/>
          <w:lang w:eastAsia="ru-RU"/>
        </w:rPr>
        <w:instrText xml:space="preserve"> HYPERLINK  \l "_top" </w:instrText>
      </w:r>
      <w:r>
        <w:rPr>
          <w:rFonts w:eastAsia="Times New Roman"/>
          <w:u w:val="single"/>
          <w:lang w:eastAsia="ru-RU"/>
        </w:rPr>
      </w:r>
      <w:r>
        <w:rPr>
          <w:rFonts w:eastAsia="Times New Roman"/>
          <w:u w:val="single"/>
          <w:lang w:eastAsia="ru-RU"/>
        </w:rPr>
        <w:fldChar w:fldCharType="separate"/>
      </w:r>
      <w:r w:rsidRPr="000531AF">
        <w:rPr>
          <w:rStyle w:val="a3"/>
          <w:rFonts w:eastAsia="Times New Roman"/>
          <w:lang w:eastAsia="ru-RU"/>
        </w:rPr>
        <w:t>оглавление</w:t>
      </w:r>
      <w:r>
        <w:rPr>
          <w:rFonts w:eastAsia="Times New Roman"/>
          <w:u w:val="single"/>
          <w:lang w:eastAsia="ru-RU"/>
        </w:rPr>
        <w:fldChar w:fldCharType="end"/>
      </w:r>
      <w:r>
        <w:rPr>
          <w:rFonts w:eastAsia="Times New Roman"/>
          <w:u w:val="single"/>
          <w:lang w:eastAsia="ru-RU"/>
        </w:rPr>
        <w:t xml:space="preserve"> </w:t>
      </w:r>
      <w:r>
        <w:rPr>
          <w:rFonts w:eastAsia="Times New Roman"/>
          <w:u w:val="single"/>
          <w:lang w:eastAsia="ru-RU"/>
        </w:rPr>
        <w:br w:type="page"/>
      </w:r>
    </w:p>
    <w:p w:rsidR="00BF1DD4" w:rsidRPr="000531AF" w:rsidRDefault="00BF1DD4" w:rsidP="000531AF">
      <w:pPr>
        <w:pStyle w:val="2"/>
        <w:rPr>
          <w:rFonts w:eastAsia="Times New Roman"/>
          <w:lang w:eastAsia="ru-RU"/>
        </w:rPr>
      </w:pPr>
      <w:bookmarkStart w:id="8" w:name="_Toc349984285"/>
      <w:r w:rsidRPr="000531AF">
        <w:rPr>
          <w:rFonts w:eastAsia="Times New Roman"/>
          <w:u w:val="single"/>
          <w:lang w:eastAsia="ru-RU"/>
        </w:rPr>
        <w:lastRenderedPageBreak/>
        <w:t>Совет четвертый:</w:t>
      </w:r>
      <w:r w:rsidRPr="000531AF">
        <w:rPr>
          <w:rFonts w:eastAsia="Times New Roman"/>
          <w:lang w:eastAsia="ru-RU"/>
        </w:rPr>
        <w:t xml:space="preserve"> поддержка и похвала</w:t>
      </w:r>
      <w:bookmarkEnd w:id="7"/>
      <w:bookmarkEnd w:id="8"/>
    </w:p>
    <w:p w:rsidR="00BF1DD4" w:rsidRPr="000531AF" w:rsidRDefault="00BF1DD4" w:rsidP="000531AF">
      <w:pPr>
        <w:shd w:val="clear" w:color="auto" w:fill="FFFFFF"/>
        <w:spacing w:before="120" w:after="12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t>Очень часто возникает вопрос, стоит ли прибегать к каким-нибудь стимуляторам, повышающим работоспособность и па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мять. Этот вопрос лучше обсудить с вра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чом. Не следует прибегать к седативным средствам на спиртовой основе. Если есть необходимость, лучше заварить пус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тырник или валериану. Среди специаль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средств, улучшающих функции мозга, можно назвать глицин. Это аминокислота, которая вырабатывается в нашем организ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ме. Глицин улучшает обменные процессы в клетках головного мозга, чем повышает его функции, устраняет повышенную раз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дражительность, слегка успокаивает, нор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мализует сон. Такое доступное средство, как аромат </w:t>
      </w:r>
      <w:proofErr w:type="spellStart"/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свеженарезанного</w:t>
      </w:r>
      <w:proofErr w:type="spellEnd"/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лимона, по мнению японских ученых, повышает рабо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тоспособность, устраняет сонливость даже у очень уставших и ослабленных людей.</w:t>
      </w:r>
    </w:p>
    <w:p w:rsidR="00BF1DD4" w:rsidRPr="000531AF" w:rsidRDefault="00BF1DD4" w:rsidP="000531AF">
      <w:pPr>
        <w:shd w:val="clear" w:color="auto" w:fill="FFFFFF"/>
        <w:spacing w:before="120" w:after="12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t>В эту непростую для подростка пору взрос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лым следует помнить, что гораздо важнее сохранить физическое и психическое здо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ровье ребенка, чем получить непременную пятерку или заветную медаль ценой буду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щего благополучия и счастья. Важно, что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бы выпускник твердо знал: какую бы от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метку он ни получил на экзамене, какая бы неудача его ни постигла, любовь и вера в него родителей всегда останутся прежни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ми. Тогда и самый сложный экзамен он бу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дет сдавать увереннее и спокойнее. Под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держка и похвала (но в меру!) - то, в чем особенно нуждаются подростки в экзаме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национную пору.</w:t>
      </w:r>
    </w:p>
    <w:bookmarkStart w:id="9" w:name="_Toc349984206"/>
    <w:p w:rsidR="000531AF" w:rsidRDefault="000531AF">
      <w:pPr>
        <w:rPr>
          <w:rFonts w:asciiTheme="majorHAnsi" w:eastAsia="Times New Roman" w:hAnsiTheme="majorHAnsi" w:cstheme="majorBidi"/>
          <w:b/>
          <w:bCs/>
          <w:color w:val="4F81BD" w:themeColor="accent1"/>
          <w:sz w:val="26"/>
          <w:szCs w:val="26"/>
          <w:lang w:eastAsia="ru-RU"/>
        </w:rPr>
      </w:pPr>
      <w:r>
        <w:rPr>
          <w:rFonts w:eastAsia="Times New Roman"/>
          <w:u w:val="single"/>
          <w:lang w:eastAsia="ru-RU"/>
        </w:rPr>
        <w:fldChar w:fldCharType="begin"/>
      </w:r>
      <w:r>
        <w:rPr>
          <w:rFonts w:eastAsia="Times New Roman"/>
          <w:u w:val="single"/>
          <w:lang w:eastAsia="ru-RU"/>
        </w:rPr>
        <w:instrText xml:space="preserve"> HYPERLINK  \l "_top" </w:instrText>
      </w:r>
      <w:r>
        <w:rPr>
          <w:rFonts w:eastAsia="Times New Roman"/>
          <w:u w:val="single"/>
          <w:lang w:eastAsia="ru-RU"/>
        </w:rPr>
      </w:r>
      <w:r>
        <w:rPr>
          <w:rFonts w:eastAsia="Times New Roman"/>
          <w:u w:val="single"/>
          <w:lang w:eastAsia="ru-RU"/>
        </w:rPr>
        <w:fldChar w:fldCharType="separate"/>
      </w:r>
      <w:r w:rsidRPr="000531AF">
        <w:rPr>
          <w:rStyle w:val="a3"/>
          <w:rFonts w:eastAsia="Times New Roman"/>
          <w:lang w:eastAsia="ru-RU"/>
        </w:rPr>
        <w:t>оглавление</w:t>
      </w:r>
      <w:r>
        <w:rPr>
          <w:rFonts w:eastAsia="Times New Roman"/>
          <w:u w:val="single"/>
          <w:lang w:eastAsia="ru-RU"/>
        </w:rPr>
        <w:fldChar w:fldCharType="end"/>
      </w:r>
      <w:r>
        <w:rPr>
          <w:rFonts w:eastAsia="Times New Roman"/>
          <w:u w:val="single"/>
          <w:lang w:eastAsia="ru-RU"/>
        </w:rPr>
        <w:t xml:space="preserve"> </w:t>
      </w:r>
      <w:r>
        <w:rPr>
          <w:rFonts w:eastAsia="Times New Roman"/>
          <w:lang w:eastAsia="ru-RU"/>
        </w:rPr>
        <w:br w:type="page"/>
      </w:r>
    </w:p>
    <w:p w:rsidR="00BF1DD4" w:rsidRPr="000531AF" w:rsidRDefault="00BF1DD4" w:rsidP="000531AF">
      <w:pPr>
        <w:pStyle w:val="2"/>
        <w:rPr>
          <w:rFonts w:eastAsia="Times New Roman"/>
          <w:lang w:eastAsia="ru-RU"/>
        </w:rPr>
      </w:pPr>
      <w:bookmarkStart w:id="10" w:name="_Toc349984286"/>
      <w:r w:rsidRPr="000531AF">
        <w:rPr>
          <w:rFonts w:eastAsia="Times New Roman"/>
          <w:lang w:eastAsia="ru-RU"/>
        </w:rPr>
        <w:lastRenderedPageBreak/>
        <w:t>Упражнения для поддержания зрительной и умственной работоспособности</w:t>
      </w:r>
      <w:bookmarkEnd w:id="9"/>
      <w:bookmarkEnd w:id="10"/>
    </w:p>
    <w:p w:rsidR="00BF1DD4" w:rsidRPr="000531AF" w:rsidRDefault="00BF1DD4" w:rsidP="000531AF">
      <w:pPr>
        <w:shd w:val="clear" w:color="auto" w:fill="FFFFFF"/>
        <w:spacing w:before="120" w:after="12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глаз:</w:t>
      </w:r>
    </w:p>
    <w:p w:rsidR="00BF1DD4" w:rsidRPr="000531AF" w:rsidRDefault="00BF1DD4" w:rsidP="000531AF">
      <w:pPr>
        <w:shd w:val="clear" w:color="auto" w:fill="FFFFFF"/>
        <w:spacing w:before="120" w:after="12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t>1.Обоими средними пальцами стиму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лируйте точки, расположенные с внутренней стороны глаза. При этом усилие пальцев направляйте к носу. Массаж выполняется в течение пяти минут.</w:t>
      </w:r>
    </w:p>
    <w:p w:rsidR="00BF1DD4" w:rsidRPr="000531AF" w:rsidRDefault="00BF1DD4" w:rsidP="000531AF">
      <w:pPr>
        <w:shd w:val="clear" w:color="auto" w:fill="FFFFFF"/>
        <w:spacing w:before="120" w:after="12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t>2.Помассируйте легким надавливани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ем точки, расположенные под нижним веком. По 5 нажатий обоими средними пальцами.</w:t>
      </w:r>
    </w:p>
    <w:p w:rsidR="00BF1DD4" w:rsidRPr="000531AF" w:rsidRDefault="00BF1DD4" w:rsidP="000531AF">
      <w:pPr>
        <w:shd w:val="clear" w:color="auto" w:fill="FFFFFF"/>
        <w:spacing w:before="120" w:after="12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t>3.Легко помассируйте глаза указатель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ными и средними пальцами, чуть потя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гивая веки наружу. Средний палец не должен сильно давить на глаз. 5 мас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сажных движений.</w:t>
      </w:r>
    </w:p>
    <w:p w:rsidR="00BF1DD4" w:rsidRPr="000531AF" w:rsidRDefault="00BF1DD4" w:rsidP="000531AF">
      <w:pPr>
        <w:shd w:val="clear" w:color="auto" w:fill="FFFFFF"/>
        <w:spacing w:before="120" w:after="12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t>4.Откройте глаза и поверните глазные яблоки по кругу- 5 раз по часовой</w:t>
      </w:r>
    </w:p>
    <w:p w:rsidR="00BF1DD4" w:rsidRPr="000531AF" w:rsidRDefault="00BF1DD4" w:rsidP="000531AF">
      <w:pPr>
        <w:shd w:val="clear" w:color="auto" w:fill="FFFFFF"/>
        <w:spacing w:before="120" w:after="12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стрелке, 5 раз против нее. 5. Пальцы рук, сложенные вместе, пе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рекрестить в центре лба. Ладони как раз накроют глазные впадины, пол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ностью исключая доступ света, и при этом не будут сжимать глазные ябло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ки, оставляя возможность свободно двигать веками. Подобное искусствен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ное затмение, «</w:t>
      </w:r>
      <w:proofErr w:type="spellStart"/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пальминг</w:t>
      </w:r>
      <w:proofErr w:type="spellEnd"/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t>», являясь од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ним из лучших упражнений для глаз, ускоряет процесс расслабления глаз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мышц и улучшает кровообраще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ние. Двухминутный «</w:t>
      </w:r>
      <w:proofErr w:type="spellStart"/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пальминг</w:t>
      </w:r>
      <w:proofErr w:type="spellEnd"/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t>» вос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станавливает функциональные свой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ства сетчатки глаза.</w:t>
      </w:r>
    </w:p>
    <w:p w:rsidR="00BF1DD4" w:rsidRPr="000531AF" w:rsidRDefault="00BF1DD4" w:rsidP="000531AF">
      <w:pPr>
        <w:shd w:val="clear" w:color="auto" w:fill="FFFFFF"/>
        <w:spacing w:before="120" w:after="12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шеи:</w:t>
      </w:r>
    </w:p>
    <w:p w:rsidR="00BF1DD4" w:rsidRPr="000531AF" w:rsidRDefault="00BF1DD4" w:rsidP="000531AF">
      <w:pPr>
        <w:shd w:val="clear" w:color="auto" w:fill="FFFFFF"/>
        <w:spacing w:before="120" w:after="12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t>1. Медленно поверните голову вправо, потом влево. Повторите 4-6 раз. Затем проделайте то же движение в быстром темпе 8-10 раз.</w:t>
      </w:r>
    </w:p>
    <w:p w:rsidR="00BF1DD4" w:rsidRPr="000531AF" w:rsidRDefault="00BF1DD4" w:rsidP="000531AF">
      <w:pPr>
        <w:shd w:val="clear" w:color="auto" w:fill="FFFFFF"/>
        <w:spacing w:before="120" w:after="12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t>2. Медленно поверните голову, а затем откиньте ее назад. Повторите упражне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по 4 раза в каждую сторону.</w:t>
      </w:r>
    </w:p>
    <w:p w:rsidR="00BF1DD4" w:rsidRPr="000531AF" w:rsidRDefault="00BF1DD4" w:rsidP="000531AF">
      <w:pPr>
        <w:shd w:val="clear" w:color="auto" w:fill="FFFFFF"/>
        <w:spacing w:before="120" w:after="12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Наклоните голову в сторону так, что бы она коснулась плеча. Упражнение выполняется 4-6 раз в каждую сторо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ну. Не поднимайте плечи вверх.</w:t>
      </w:r>
    </w:p>
    <w:p w:rsidR="00BF1DD4" w:rsidRPr="000531AF" w:rsidRDefault="00BF1DD4" w:rsidP="000531AF">
      <w:pPr>
        <w:shd w:val="clear" w:color="auto" w:fill="FFFFFF"/>
        <w:spacing w:before="120" w:after="12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t>4. Наклоните голову сначала вправо, затем влево, каждый раз касаясь пле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ча ухом. Упражнения выполняются 4-6 раз в каждую сторону.</w:t>
      </w:r>
    </w:p>
    <w:p w:rsidR="00BF1DD4" w:rsidRPr="000531AF" w:rsidRDefault="00BF1DD4" w:rsidP="000531AF">
      <w:pPr>
        <w:shd w:val="clear" w:color="auto" w:fill="FFFFFF"/>
        <w:spacing w:before="120" w:after="12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t>5. Выполните вращение головой по ча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совой стрелке, затем против нее 6-10 раз в каждом направлении.</w:t>
      </w:r>
    </w:p>
    <w:p w:rsidR="00BF1DD4" w:rsidRPr="000531AF" w:rsidRDefault="00BF1DD4" w:rsidP="000531AF">
      <w:pPr>
        <w:shd w:val="clear" w:color="auto" w:fill="FFFFFF"/>
        <w:spacing w:before="120" w:after="12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Поставьте оба локтя на стол, подпирая нижнюю челюсть ладонями, положенными одна на другую. Вытолкните нижнюю челюсть руками вверх, затем опустите голову вниз. Упражнение вы</w:t>
      </w:r>
      <w:r w:rsidRPr="000531A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полняется 4-6 раз. </w:t>
      </w:r>
    </w:p>
    <w:p w:rsidR="0069217E" w:rsidRPr="000531AF" w:rsidRDefault="000531AF" w:rsidP="000531AF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646464"/>
          <w:sz w:val="24"/>
          <w:szCs w:val="24"/>
          <w:lang w:eastAsia="ru-RU"/>
        </w:rPr>
      </w:pPr>
      <w:hyperlink w:anchor="_top" w:history="1">
        <w:r w:rsidRPr="000531AF">
          <w:rPr>
            <w:rStyle w:val="a3"/>
            <w:rFonts w:eastAsia="Times New Roman"/>
            <w:lang w:eastAsia="ru-RU"/>
          </w:rPr>
          <w:t>оглавление</w:t>
        </w:r>
      </w:hyperlink>
    </w:p>
    <w:sectPr w:rsidR="0069217E" w:rsidRPr="000531AF" w:rsidSect="000531AF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8F6FE7"/>
    <w:multiLevelType w:val="multilevel"/>
    <w:tmpl w:val="6682E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C529B7"/>
    <w:multiLevelType w:val="multilevel"/>
    <w:tmpl w:val="7C541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8510CE6"/>
    <w:multiLevelType w:val="hybridMultilevel"/>
    <w:tmpl w:val="2A96179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F1DD4"/>
    <w:rsid w:val="000531AF"/>
    <w:rsid w:val="0069217E"/>
    <w:rsid w:val="00AE76FF"/>
    <w:rsid w:val="00BF1DD4"/>
    <w:rsid w:val="00D108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6FF"/>
  </w:style>
  <w:style w:type="paragraph" w:styleId="1">
    <w:name w:val="heading 1"/>
    <w:basedOn w:val="a"/>
    <w:link w:val="10"/>
    <w:uiPriority w:val="9"/>
    <w:qFormat/>
    <w:rsid w:val="00BF1DD4"/>
    <w:pPr>
      <w:spacing w:before="375" w:after="150" w:line="540" w:lineRule="atLeast"/>
      <w:outlineLvl w:val="0"/>
    </w:pPr>
    <w:rPr>
      <w:rFonts w:ascii="Arial" w:eastAsia="Times New Roman" w:hAnsi="Arial" w:cs="Arial"/>
      <w:color w:val="804640"/>
      <w:kern w:val="36"/>
      <w:sz w:val="54"/>
      <w:szCs w:val="5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531A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BF1DD4"/>
    <w:pPr>
      <w:spacing w:before="225" w:after="150" w:line="270" w:lineRule="atLeast"/>
      <w:outlineLvl w:val="2"/>
    </w:pPr>
    <w:rPr>
      <w:rFonts w:ascii="Arial" w:eastAsia="Times New Roman" w:hAnsi="Arial" w:cs="Arial"/>
      <w:color w:val="804640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1DD4"/>
    <w:rPr>
      <w:rFonts w:ascii="Arial" w:eastAsia="Times New Roman" w:hAnsi="Arial" w:cs="Arial"/>
      <w:color w:val="804640"/>
      <w:kern w:val="36"/>
      <w:sz w:val="54"/>
      <w:szCs w:val="5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F1DD4"/>
    <w:rPr>
      <w:rFonts w:ascii="Arial" w:eastAsia="Times New Roman" w:hAnsi="Arial" w:cs="Arial"/>
      <w:color w:val="804640"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BF1DD4"/>
    <w:rPr>
      <w:strike w:val="0"/>
      <w:dstrike w:val="0"/>
      <w:color w:val="257D7D"/>
      <w:u w:val="none"/>
      <w:effect w:val="none"/>
    </w:rPr>
  </w:style>
  <w:style w:type="paragraph" w:styleId="a4">
    <w:name w:val="Normal (Web)"/>
    <w:basedOn w:val="a"/>
    <w:uiPriority w:val="99"/>
    <w:semiHidden/>
    <w:unhideWhenUsed/>
    <w:rsid w:val="00BF1DD4"/>
    <w:pPr>
      <w:spacing w:before="150"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rticleinfo">
    <w:name w:val="articleinfo"/>
    <w:basedOn w:val="a"/>
    <w:rsid w:val="00BF1DD4"/>
    <w:pPr>
      <w:spacing w:before="150"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er-3">
    <w:name w:val="header-3"/>
    <w:basedOn w:val="a0"/>
    <w:rsid w:val="00BF1DD4"/>
  </w:style>
  <w:style w:type="character" w:customStyle="1" w:styleId="11">
    <w:name w:val="Название1"/>
    <w:basedOn w:val="a0"/>
    <w:rsid w:val="00BF1DD4"/>
  </w:style>
  <w:style w:type="character" w:customStyle="1" w:styleId="12">
    <w:name w:val="Подзаголовок1"/>
    <w:basedOn w:val="a0"/>
    <w:rsid w:val="00BF1DD4"/>
  </w:style>
  <w:style w:type="character" w:customStyle="1" w:styleId="bg">
    <w:name w:val="bg"/>
    <w:basedOn w:val="a0"/>
    <w:rsid w:val="00BF1DD4"/>
  </w:style>
  <w:style w:type="character" w:customStyle="1" w:styleId="created">
    <w:name w:val="created"/>
    <w:basedOn w:val="a0"/>
    <w:rsid w:val="00BF1DD4"/>
  </w:style>
  <w:style w:type="character" w:customStyle="1" w:styleId="current1">
    <w:name w:val="current1"/>
    <w:basedOn w:val="a0"/>
    <w:rsid w:val="00BF1DD4"/>
    <w:rPr>
      <w:vanish w:val="0"/>
      <w:webHidden w:val="0"/>
      <w:color w:val="323232"/>
      <w:specVanish w:val="0"/>
    </w:rPr>
  </w:style>
  <w:style w:type="character" w:customStyle="1" w:styleId="color">
    <w:name w:val="color"/>
    <w:basedOn w:val="a0"/>
    <w:rsid w:val="00BF1DD4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BF1DD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BF1DD4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BF1DD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BF1DD4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F1D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1DD4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0531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0531AF"/>
    <w:pPr>
      <w:spacing w:after="100"/>
      <w:ind w:left="220"/>
    </w:pPr>
  </w:style>
  <w:style w:type="paragraph" w:styleId="a7">
    <w:name w:val="List Paragraph"/>
    <w:basedOn w:val="a"/>
    <w:uiPriority w:val="34"/>
    <w:qFormat/>
    <w:rsid w:val="000531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37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96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88253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832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018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730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3948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7458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441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4904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8512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77514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1649850">
                                                      <w:marLeft w:val="3525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01567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49677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31077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74696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91552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225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25552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97020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14285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474416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85770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82955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23844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89438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4207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75148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64916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5902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767732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82425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25666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96659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089178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49724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71987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00751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22583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13285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16562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18997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2585D4-54C5-457F-984A-5FF4C449B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1738</Words>
  <Characters>9913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Бокова</dc:creator>
  <cp:lastModifiedBy>класс информатики 46</cp:lastModifiedBy>
  <cp:revision>3</cp:revision>
  <cp:lastPrinted>2013-02-14T02:10:00Z</cp:lastPrinted>
  <dcterms:created xsi:type="dcterms:W3CDTF">2013-02-13T10:45:00Z</dcterms:created>
  <dcterms:modified xsi:type="dcterms:W3CDTF">2013-03-02T02:46:00Z</dcterms:modified>
</cp:coreProperties>
</file>