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450B9" w14:textId="77777777" w:rsidR="000640EC" w:rsidRPr="000640EC" w:rsidRDefault="000640EC" w:rsidP="000640EC">
      <w:pPr>
        <w:jc w:val="center"/>
        <w:rPr>
          <w:b/>
          <w:bCs/>
        </w:rPr>
      </w:pPr>
      <w:r w:rsidRPr="000640EC">
        <w:rPr>
          <w:b/>
          <w:bCs/>
        </w:rPr>
        <w:t>ПОЛОЖЕНИЕ</w:t>
      </w:r>
    </w:p>
    <w:p w14:paraId="0059A29A" w14:textId="77777777" w:rsidR="000640EC" w:rsidRPr="000640EC" w:rsidRDefault="000640EC" w:rsidP="000640EC">
      <w:pPr>
        <w:jc w:val="center"/>
        <w:rPr>
          <w:b/>
          <w:bCs/>
        </w:rPr>
      </w:pPr>
      <w:r w:rsidRPr="000640EC">
        <w:rPr>
          <w:b/>
          <w:bCs/>
        </w:rPr>
        <w:t>о проведении Всероссийского творческого конкурса</w:t>
      </w:r>
    </w:p>
    <w:p w14:paraId="09BF95D0" w14:textId="77777777" w:rsidR="000640EC" w:rsidRPr="000640EC" w:rsidRDefault="000640EC" w:rsidP="000640EC">
      <w:pPr>
        <w:jc w:val="center"/>
        <w:rPr>
          <w:b/>
          <w:bCs/>
        </w:rPr>
      </w:pPr>
      <w:r w:rsidRPr="000640EC">
        <w:rPr>
          <w:b/>
          <w:bCs/>
        </w:rPr>
        <w:t>«Слава Созидателям!»</w:t>
      </w:r>
    </w:p>
    <w:p w14:paraId="3E68F7FF" w14:textId="77777777" w:rsidR="000640EC" w:rsidRPr="000640EC" w:rsidRDefault="000640EC" w:rsidP="000640EC">
      <w:pPr>
        <w:jc w:val="center"/>
        <w:rPr>
          <w:b/>
          <w:bCs/>
        </w:rPr>
      </w:pPr>
      <w:r w:rsidRPr="000640EC">
        <w:rPr>
          <w:b/>
          <w:bCs/>
        </w:rPr>
        <w:t>1. Общие положения.</w:t>
      </w:r>
    </w:p>
    <w:p w14:paraId="01F0BCD6" w14:textId="77777777" w:rsidR="000640EC" w:rsidRDefault="000640EC" w:rsidP="000640EC">
      <w:pPr>
        <w:tabs>
          <w:tab w:val="left" w:pos="284"/>
          <w:tab w:val="left" w:pos="1134"/>
        </w:tabs>
        <w:spacing w:after="120"/>
      </w:pPr>
      <w:r>
        <w:t xml:space="preserve">1.1. В настоящем Положении </w:t>
      </w:r>
      <w:r w:rsidRPr="00EA59F1">
        <w:t>используются следующие основные термины, определения и сокращения:</w:t>
      </w:r>
    </w:p>
    <w:p w14:paraId="0B88FF50" w14:textId="77777777" w:rsidR="000640EC" w:rsidRPr="000243F1" w:rsidRDefault="000640EC" w:rsidP="000640E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</w:pPr>
      <w:r w:rsidRPr="00ED3318">
        <w:t>1</w:t>
      </w:r>
      <w:r>
        <w:t>.1.1. </w:t>
      </w:r>
      <w:r w:rsidRPr="000243F1">
        <w:t xml:space="preserve">Конкурс – </w:t>
      </w:r>
      <w:r>
        <w:t>В</w:t>
      </w:r>
      <w:r w:rsidRPr="000243F1">
        <w:t xml:space="preserve">сероссийский творческий </w:t>
      </w:r>
      <w:r>
        <w:t>к</w:t>
      </w:r>
      <w:r w:rsidRPr="000243F1">
        <w:t>онкурс «Слава Созидателям!».</w:t>
      </w:r>
    </w:p>
    <w:p w14:paraId="21B761EE" w14:textId="6397776F" w:rsidR="000640EC" w:rsidRPr="000243F1" w:rsidRDefault="000640EC" w:rsidP="000640E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</w:pPr>
      <w:r>
        <w:t>1.1.2. </w:t>
      </w:r>
      <w:r w:rsidRPr="000243F1">
        <w:t xml:space="preserve">Положение – настоящее положение, определяющее порядок организации и проведения </w:t>
      </w:r>
      <w:r>
        <w:t>В</w:t>
      </w:r>
      <w:r w:rsidRPr="000243F1">
        <w:t xml:space="preserve">сероссийского творческого </w:t>
      </w:r>
      <w:r>
        <w:t>к</w:t>
      </w:r>
      <w:r w:rsidRPr="000243F1">
        <w:t>онкурса «Слава Созидателям!» в 20</w:t>
      </w:r>
      <w:r>
        <w:t>21</w:t>
      </w:r>
      <w:r w:rsidRPr="000243F1">
        <w:t xml:space="preserve"> году.</w:t>
      </w:r>
    </w:p>
    <w:p w14:paraId="1334A4F9" w14:textId="40338594" w:rsidR="000640EC" w:rsidRPr="000243F1" w:rsidRDefault="000640EC" w:rsidP="000640E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</w:pPr>
      <w:r>
        <w:t>1.1.3. </w:t>
      </w:r>
      <w:r w:rsidRPr="000243F1">
        <w:t xml:space="preserve">Творческая работа – </w:t>
      </w:r>
      <w:r>
        <w:rPr>
          <w:color w:val="000000" w:themeColor="text1"/>
        </w:rPr>
        <w:t>видео/аудио</w:t>
      </w:r>
      <w:r w:rsidRPr="00F26D56">
        <w:rPr>
          <w:color w:val="000000" w:themeColor="text1"/>
        </w:rPr>
        <w:t xml:space="preserve">, </w:t>
      </w:r>
      <w:r w:rsidRPr="000243F1">
        <w:t>удовлетворяющ</w:t>
      </w:r>
      <w:r>
        <w:t>ие</w:t>
      </w:r>
      <w:r w:rsidRPr="000243F1">
        <w:t xml:space="preserve"> требованиям, установленным в Положении. </w:t>
      </w:r>
    </w:p>
    <w:p w14:paraId="65A98D8E" w14:textId="77777777" w:rsidR="000640EC" w:rsidRPr="000243F1" w:rsidRDefault="000640EC" w:rsidP="000640E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</w:pPr>
      <w:r>
        <w:t>1.1.4. </w:t>
      </w:r>
      <w:r w:rsidRPr="000243F1">
        <w:t>Автор – физическое лицо, творческим трудом которого создан</w:t>
      </w:r>
      <w:r>
        <w:t>а Творческая работа</w:t>
      </w:r>
      <w:r w:rsidRPr="000243F1">
        <w:t>, удовлетворяющ</w:t>
      </w:r>
      <w:r>
        <w:t>ая</w:t>
      </w:r>
      <w:r w:rsidRPr="000243F1">
        <w:t xml:space="preserve"> требованиям Положения.</w:t>
      </w:r>
    </w:p>
    <w:p w14:paraId="34A85F69" w14:textId="0E42F520" w:rsidR="000640EC" w:rsidRPr="000243F1" w:rsidRDefault="000640EC" w:rsidP="000640E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</w:pPr>
      <w:r>
        <w:t>1.1.5. </w:t>
      </w:r>
      <w:r w:rsidRPr="000243F1">
        <w:t>Герой</w:t>
      </w:r>
      <w:r w:rsidR="008C7069">
        <w:t xml:space="preserve"> (Созидатель)</w:t>
      </w:r>
      <w:r w:rsidRPr="000243F1">
        <w:t xml:space="preserve"> – физическое лицо, о котором</w:t>
      </w:r>
      <w:r w:rsidR="008C7069">
        <w:t xml:space="preserve"> или совместно с которым</w:t>
      </w:r>
      <w:r w:rsidRPr="000243F1">
        <w:t xml:space="preserve"> создан</w:t>
      </w:r>
      <w:r>
        <w:t>а</w:t>
      </w:r>
      <w:r w:rsidRPr="000243F1">
        <w:t xml:space="preserve"> </w:t>
      </w:r>
      <w:r>
        <w:t>Творческая работа</w:t>
      </w:r>
      <w:r w:rsidRPr="000243F1">
        <w:t>, удовлетворяющ</w:t>
      </w:r>
      <w:r>
        <w:t>ая</w:t>
      </w:r>
      <w:r w:rsidRPr="000243F1">
        <w:t xml:space="preserve"> требованиям Положения.</w:t>
      </w:r>
    </w:p>
    <w:p w14:paraId="3A6100A2" w14:textId="77777777" w:rsidR="000640EC" w:rsidRPr="000243F1" w:rsidRDefault="000640EC" w:rsidP="000640EC">
      <w:pPr>
        <w:widowControl w:val="0"/>
        <w:tabs>
          <w:tab w:val="left" w:pos="709"/>
          <w:tab w:val="left" w:pos="1069"/>
          <w:tab w:val="left" w:pos="1134"/>
        </w:tabs>
        <w:autoSpaceDE w:val="0"/>
        <w:autoSpaceDN w:val="0"/>
        <w:adjustRightInd w:val="0"/>
      </w:pPr>
      <w:r>
        <w:t>1.1.6. </w:t>
      </w:r>
      <w:r w:rsidRPr="000243F1">
        <w:t>Г</w:t>
      </w:r>
      <w:r>
        <w:t>оскорпорация</w:t>
      </w:r>
      <w:r w:rsidRPr="000243F1">
        <w:t xml:space="preserve"> «Росатом» – Государственная корпорация по атомной энергии «Росатом».</w:t>
      </w:r>
    </w:p>
    <w:p w14:paraId="36621740" w14:textId="77777777" w:rsidR="000640EC" w:rsidRPr="000243F1" w:rsidRDefault="000640EC" w:rsidP="000640EC">
      <w:pPr>
        <w:widowControl w:val="0"/>
        <w:tabs>
          <w:tab w:val="left" w:pos="709"/>
          <w:tab w:val="left" w:pos="1069"/>
          <w:tab w:val="left" w:pos="1134"/>
        </w:tabs>
        <w:autoSpaceDE w:val="0"/>
        <w:autoSpaceDN w:val="0"/>
        <w:adjustRightInd w:val="0"/>
      </w:pPr>
      <w:r>
        <w:t>1.1.7. </w:t>
      </w:r>
      <w:r w:rsidRPr="000243F1">
        <w:t>Организатор Конкурса</w:t>
      </w:r>
      <w:r>
        <w:t xml:space="preserve"> </w:t>
      </w:r>
      <w:r w:rsidRPr="000243F1">
        <w:t>–</w:t>
      </w:r>
      <w:r>
        <w:t xml:space="preserve"> н</w:t>
      </w:r>
      <w:r w:rsidRPr="000243F1">
        <w:t>екоммерческое партнерство «Информационный Альянс АТОМНЫЕ ГОРОДА».</w:t>
      </w:r>
    </w:p>
    <w:p w14:paraId="6C22C844" w14:textId="18CFF045" w:rsidR="000640EC" w:rsidRDefault="000640EC" w:rsidP="000640EC">
      <w:pPr>
        <w:tabs>
          <w:tab w:val="left" w:pos="426"/>
        </w:tabs>
        <w:spacing w:after="120"/>
      </w:pPr>
      <w:r>
        <w:t>1.2. </w:t>
      </w:r>
      <w:r w:rsidRPr="00EA59F1">
        <w:t>Конкурс проводится</w:t>
      </w:r>
      <w:r>
        <w:t xml:space="preserve"> </w:t>
      </w:r>
      <w:r w:rsidRPr="00EA59F1">
        <w:t>в соответствии с графиком, установленным Приложением № 1</w:t>
      </w:r>
      <w:r>
        <w:t xml:space="preserve"> в два этапа: муниципальный этап и федеральный этап.</w:t>
      </w:r>
    </w:p>
    <w:p w14:paraId="0D69C6A0" w14:textId="77777777" w:rsidR="000640EC" w:rsidRPr="00EA59F1" w:rsidRDefault="000640EC" w:rsidP="000640EC">
      <w:pPr>
        <w:tabs>
          <w:tab w:val="left" w:pos="426"/>
        </w:tabs>
        <w:spacing w:after="120"/>
      </w:pPr>
      <w:r>
        <w:t>1.3.</w:t>
      </w:r>
      <w:r w:rsidRPr="00EA59F1">
        <w:t> Целями Конкурса являются:</w:t>
      </w:r>
    </w:p>
    <w:p w14:paraId="2DF5AD96" w14:textId="698F40AE" w:rsidR="000640EC" w:rsidRPr="000243F1" w:rsidRDefault="000640EC" w:rsidP="000640EC">
      <w:pPr>
        <w:widowControl w:val="0"/>
        <w:tabs>
          <w:tab w:val="left" w:pos="709"/>
        </w:tabs>
        <w:autoSpaceDE w:val="0"/>
        <w:autoSpaceDN w:val="0"/>
        <w:adjustRightInd w:val="0"/>
      </w:pPr>
      <w:r>
        <w:t>1.3.1. </w:t>
      </w:r>
      <w:r w:rsidRPr="000243F1">
        <w:t xml:space="preserve">чествование </w:t>
      </w:r>
      <w:r w:rsidR="00B213A8">
        <w:t>лиц</w:t>
      </w:r>
      <w:r w:rsidRPr="000243F1">
        <w:t>, которые вн</w:t>
      </w:r>
      <w:r w:rsidR="00B213A8">
        <w:t>осили или вносят</w:t>
      </w:r>
      <w:r w:rsidRPr="000243F1">
        <w:t xml:space="preserve"> вклад в развитие атомной отрасли и/или городов присутствия Г</w:t>
      </w:r>
      <w:r>
        <w:t>оскорпорации</w:t>
      </w:r>
      <w:r w:rsidRPr="000243F1">
        <w:t> «Росатом»;</w:t>
      </w:r>
    </w:p>
    <w:p w14:paraId="45111594" w14:textId="77777777" w:rsidR="000640EC" w:rsidRDefault="000640EC" w:rsidP="000640EC">
      <w:pPr>
        <w:widowControl w:val="0"/>
        <w:tabs>
          <w:tab w:val="left" w:pos="709"/>
        </w:tabs>
        <w:autoSpaceDE w:val="0"/>
        <w:autoSpaceDN w:val="0"/>
        <w:adjustRightInd w:val="0"/>
      </w:pPr>
      <w:r>
        <w:t>1.3.2. </w:t>
      </w:r>
      <w:r w:rsidRPr="000243F1">
        <w:t>сохранение памяти о жителях городов присутствия Г</w:t>
      </w:r>
      <w:r>
        <w:t>оскорпорации</w:t>
      </w:r>
      <w:r w:rsidRPr="000243F1">
        <w:t xml:space="preserve"> «Росатом», принимавших участие в работе по становлению </w:t>
      </w:r>
      <w:r w:rsidRPr="000243F1">
        <w:lastRenderedPageBreak/>
        <w:t>отечественной ядерной отрасли;</w:t>
      </w:r>
    </w:p>
    <w:p w14:paraId="3B75B08C" w14:textId="77777777" w:rsidR="000640EC" w:rsidRPr="000243F1" w:rsidRDefault="000640EC" w:rsidP="000640EC">
      <w:pPr>
        <w:widowControl w:val="0"/>
        <w:tabs>
          <w:tab w:val="left" w:pos="709"/>
        </w:tabs>
        <w:autoSpaceDE w:val="0"/>
        <w:autoSpaceDN w:val="0"/>
        <w:adjustRightInd w:val="0"/>
      </w:pPr>
      <w:r>
        <w:t>1.3.3. реализация принципов всеобщности, справедливости и солидарности поколений;</w:t>
      </w:r>
    </w:p>
    <w:p w14:paraId="2D02C646" w14:textId="77777777" w:rsidR="000640EC" w:rsidRPr="000243F1" w:rsidRDefault="000640EC" w:rsidP="000640EC">
      <w:pPr>
        <w:widowControl w:val="0"/>
        <w:tabs>
          <w:tab w:val="left" w:pos="709"/>
        </w:tabs>
        <w:autoSpaceDE w:val="0"/>
        <w:autoSpaceDN w:val="0"/>
        <w:adjustRightInd w:val="0"/>
      </w:pPr>
      <w:r>
        <w:t>1.3.4. </w:t>
      </w:r>
      <w:r w:rsidRPr="000243F1">
        <w:t>морально-нравственное воспитание молодежи и передача молодому поколению знания и опыта старших;</w:t>
      </w:r>
    </w:p>
    <w:p w14:paraId="5E7D35FB" w14:textId="77777777" w:rsidR="000640EC" w:rsidRPr="000243F1" w:rsidRDefault="000640EC" w:rsidP="000640EC">
      <w:pPr>
        <w:widowControl w:val="0"/>
        <w:tabs>
          <w:tab w:val="left" w:pos="709"/>
        </w:tabs>
        <w:autoSpaceDE w:val="0"/>
        <w:autoSpaceDN w:val="0"/>
        <w:adjustRightInd w:val="0"/>
      </w:pPr>
      <w:r>
        <w:t>1.3.5. </w:t>
      </w:r>
      <w:r w:rsidRPr="000243F1">
        <w:t>реализация творческого потенциала учащихся;</w:t>
      </w:r>
    </w:p>
    <w:p w14:paraId="048CD420" w14:textId="77777777" w:rsidR="000640EC" w:rsidRPr="000243F1" w:rsidRDefault="000640EC" w:rsidP="000640EC">
      <w:pPr>
        <w:widowControl w:val="0"/>
        <w:tabs>
          <w:tab w:val="left" w:pos="709"/>
        </w:tabs>
        <w:autoSpaceDE w:val="0"/>
        <w:autoSpaceDN w:val="0"/>
        <w:adjustRightInd w:val="0"/>
      </w:pPr>
      <w:r>
        <w:t>1.3.6. </w:t>
      </w:r>
      <w:r w:rsidRPr="000243F1">
        <w:t>увековечивание истории становления и развития городов присутствия Г</w:t>
      </w:r>
      <w:r>
        <w:t>оскорпорации</w:t>
      </w:r>
      <w:r w:rsidRPr="000243F1">
        <w:t> «Росатом»;</w:t>
      </w:r>
    </w:p>
    <w:p w14:paraId="29B27F5B" w14:textId="77777777" w:rsidR="000640EC" w:rsidRPr="000243F1" w:rsidRDefault="000640EC" w:rsidP="000640EC">
      <w:pPr>
        <w:widowControl w:val="0"/>
        <w:tabs>
          <w:tab w:val="left" w:pos="709"/>
        </w:tabs>
        <w:autoSpaceDE w:val="0"/>
        <w:autoSpaceDN w:val="0"/>
        <w:adjustRightInd w:val="0"/>
      </w:pPr>
      <w:r>
        <w:t>1.3.7. </w:t>
      </w:r>
      <w:r w:rsidRPr="000243F1">
        <w:t>воспитание подрастающего поколения в духе верности Отечеству, уважения старшего поколения, гордости достижениями отечественной атомной отрасли.</w:t>
      </w:r>
    </w:p>
    <w:p w14:paraId="3FCC9495" w14:textId="77777777" w:rsidR="000640EC" w:rsidRDefault="000640EC" w:rsidP="000640EC">
      <w:pPr>
        <w:tabs>
          <w:tab w:val="left" w:pos="426"/>
        </w:tabs>
        <w:spacing w:after="120"/>
      </w:pPr>
      <w:r>
        <w:t>1.4.</w:t>
      </w:r>
      <w:r w:rsidRPr="00EA59F1">
        <w:t> Задачами Конкурса являются:</w:t>
      </w:r>
    </w:p>
    <w:p w14:paraId="266CFFC2" w14:textId="2F16B219" w:rsidR="000640EC" w:rsidRDefault="000640EC" w:rsidP="000640EC">
      <w:pPr>
        <w:tabs>
          <w:tab w:val="left" w:pos="426"/>
        </w:tabs>
        <w:spacing w:after="120"/>
      </w:pPr>
      <w:r>
        <w:t xml:space="preserve">1.4.1. создание творческих работ с участием </w:t>
      </w:r>
      <w:r w:rsidR="00B213A8">
        <w:t>лиц</w:t>
      </w:r>
      <w:r w:rsidRPr="0057625F">
        <w:t xml:space="preserve">, </w:t>
      </w:r>
      <w:r w:rsidRPr="001E0D12">
        <w:t xml:space="preserve">которые </w:t>
      </w:r>
      <w:r w:rsidR="00B213A8">
        <w:t>вносили или вносят</w:t>
      </w:r>
      <w:r w:rsidRPr="001E0D12">
        <w:t xml:space="preserve"> вклад в развитие атомной отрасли и/или городов присутствия Г</w:t>
      </w:r>
      <w:r>
        <w:t>оскорпорации</w:t>
      </w:r>
      <w:r w:rsidRPr="001E0D12">
        <w:t> «Росатом</w:t>
      </w:r>
      <w:r w:rsidRPr="00EA59F1">
        <w:t>»</w:t>
      </w:r>
      <w:r>
        <w:t>;</w:t>
      </w:r>
    </w:p>
    <w:p w14:paraId="3E9C70F8" w14:textId="5E699538" w:rsidR="000640EC" w:rsidRDefault="000640EC" w:rsidP="000640EC">
      <w:pPr>
        <w:tabs>
          <w:tab w:val="left" w:pos="426"/>
        </w:tabs>
        <w:spacing w:after="120"/>
      </w:pPr>
      <w:r>
        <w:t>1.4.2. </w:t>
      </w:r>
      <w:r w:rsidRPr="00EA59F1">
        <w:t xml:space="preserve">формирование архива </w:t>
      </w:r>
      <w:r>
        <w:t xml:space="preserve">творческих работ с участием </w:t>
      </w:r>
      <w:r w:rsidR="00B213A8">
        <w:t>лиц</w:t>
      </w:r>
      <w:r>
        <w:t xml:space="preserve">, которые </w:t>
      </w:r>
      <w:r w:rsidR="00B213A8">
        <w:t>вносили или вносят</w:t>
      </w:r>
      <w:r w:rsidRPr="00EA59F1">
        <w:t xml:space="preserve"> вклад в развитие атомной отрасли и городов присутствия Г</w:t>
      </w:r>
      <w:r>
        <w:t>оскорпорации</w:t>
      </w:r>
      <w:r w:rsidRPr="00EA59F1">
        <w:t> «Росатом»;</w:t>
      </w:r>
    </w:p>
    <w:p w14:paraId="12A6BC7A" w14:textId="77777777" w:rsidR="000640EC" w:rsidRPr="00EA59F1" w:rsidRDefault="000640EC" w:rsidP="000640EC">
      <w:pPr>
        <w:tabs>
          <w:tab w:val="left" w:pos="426"/>
        </w:tabs>
        <w:spacing w:after="120"/>
      </w:pPr>
      <w:r>
        <w:t>1.4.3. </w:t>
      </w:r>
      <w:r w:rsidRPr="00EA59F1">
        <w:t>популяризация истории становления и развития городов присутствия Г</w:t>
      </w:r>
      <w:r>
        <w:t>оскорпорации</w:t>
      </w:r>
      <w:r w:rsidRPr="00EA59F1">
        <w:t> «Росатом».</w:t>
      </w:r>
    </w:p>
    <w:p w14:paraId="21995AC1" w14:textId="5C6ED817" w:rsidR="000640EC" w:rsidRDefault="000640EC" w:rsidP="000640EC">
      <w:pPr>
        <w:tabs>
          <w:tab w:val="left" w:pos="426"/>
        </w:tabs>
        <w:spacing w:after="120"/>
      </w:pPr>
      <w:r>
        <w:t>1.5.</w:t>
      </w:r>
      <w:r w:rsidRPr="00591078">
        <w:t> </w:t>
      </w:r>
      <w:r>
        <w:t xml:space="preserve">Муниципальный этап </w:t>
      </w:r>
      <w:r w:rsidRPr="00591078">
        <w:t>Конкурс</w:t>
      </w:r>
      <w:r>
        <w:t>а</w:t>
      </w:r>
      <w:r w:rsidRPr="00591078">
        <w:t xml:space="preserve"> проводится в городских округах, перечисленных в Приложении №2 к данному Положению.</w:t>
      </w:r>
    </w:p>
    <w:p w14:paraId="2364D7D4" w14:textId="71965D8A" w:rsidR="000640EC" w:rsidRDefault="000640EC" w:rsidP="000640EC">
      <w:pPr>
        <w:tabs>
          <w:tab w:val="left" w:pos="426"/>
        </w:tabs>
        <w:spacing w:after="120"/>
      </w:pPr>
      <w:r>
        <w:t>1.6. Организаторами муниципального этапа Конкурса выступают администрации городских округов.</w:t>
      </w:r>
    </w:p>
    <w:p w14:paraId="133B6E11" w14:textId="28505CDE" w:rsidR="000640EC" w:rsidRDefault="000640EC" w:rsidP="000640EC">
      <w:pPr>
        <w:tabs>
          <w:tab w:val="left" w:pos="426"/>
        </w:tabs>
        <w:spacing w:after="120"/>
      </w:pPr>
      <w:r>
        <w:t>1.7. </w:t>
      </w:r>
      <w:r w:rsidRPr="001E09A5">
        <w:t xml:space="preserve">Для </w:t>
      </w:r>
      <w:r>
        <w:t>проведения</w:t>
      </w:r>
      <w:r w:rsidRPr="001E09A5">
        <w:t xml:space="preserve"> </w:t>
      </w:r>
      <w:r>
        <w:t xml:space="preserve">муниципального этапа </w:t>
      </w:r>
      <w:r w:rsidRPr="001E09A5">
        <w:t xml:space="preserve">Конкурса администрациями городских округов формируются </w:t>
      </w:r>
      <w:r>
        <w:t>о</w:t>
      </w:r>
      <w:r w:rsidRPr="001E09A5">
        <w:t xml:space="preserve">рганизационные комитеты </w:t>
      </w:r>
      <w:r>
        <w:t>муниципального этапа В</w:t>
      </w:r>
      <w:r w:rsidRPr="001E09A5">
        <w:t xml:space="preserve">сероссийского творческого </w:t>
      </w:r>
      <w:r>
        <w:t>к</w:t>
      </w:r>
      <w:r w:rsidRPr="001E09A5">
        <w:t xml:space="preserve">онкурса «Слава Созидателям!» </w:t>
      </w:r>
      <w:r>
        <w:br/>
      </w:r>
      <w:r w:rsidRPr="001E09A5">
        <w:lastRenderedPageBreak/>
        <w:t>(далее – Оргкомитет)</w:t>
      </w:r>
      <w:r>
        <w:t xml:space="preserve">, </w:t>
      </w:r>
      <w:r w:rsidRPr="000640EC">
        <w:t>Конкурсные комиссии по определению победителей муниципального этапа Всероссийского творческого конкурса «Слава Созидателям!» (далее – Муниципальная Конкурсная комиссия)</w:t>
      </w:r>
      <w:r>
        <w:t xml:space="preserve"> и</w:t>
      </w:r>
      <w:r w:rsidRPr="001E09A5">
        <w:t xml:space="preserve"> </w:t>
      </w:r>
      <w:r>
        <w:t>назначаются Координаторы Конкурса.</w:t>
      </w:r>
    </w:p>
    <w:p w14:paraId="69FA2E62" w14:textId="4B8E3E71" w:rsidR="000640EC" w:rsidRDefault="000640EC" w:rsidP="000640EC">
      <w:pPr>
        <w:tabs>
          <w:tab w:val="left" w:pos="426"/>
        </w:tabs>
        <w:spacing w:after="120"/>
      </w:pPr>
      <w:r>
        <w:t xml:space="preserve">1.8. С целью информационного продвижения Конкурса Муниципальная Конкурсная комиссия направляет в адрес Организатора Конкурса на электронный адрес </w:t>
      </w:r>
      <w:proofErr w:type="spellStart"/>
      <w:r>
        <w:rPr>
          <w:lang w:val="en-US"/>
        </w:rPr>
        <w:t>slavasozidatelyam</w:t>
      </w:r>
      <w:proofErr w:type="spellEnd"/>
      <w:r w:rsidRPr="00F70176">
        <w:t>@</w:t>
      </w:r>
      <w:proofErr w:type="spellStart"/>
      <w:r>
        <w:rPr>
          <w:lang w:val="en-US"/>
        </w:rPr>
        <w:t>atomgoroda</w:t>
      </w:r>
      <w:proofErr w:type="spellEnd"/>
      <w:r w:rsidRPr="00F70176">
        <w:t>.</w:t>
      </w:r>
      <w:proofErr w:type="spellStart"/>
      <w:r>
        <w:rPr>
          <w:lang w:val="en-US"/>
        </w:rPr>
        <w:t>ru</w:t>
      </w:r>
      <w:proofErr w:type="spellEnd"/>
      <w:r>
        <w:t>:</w:t>
      </w:r>
    </w:p>
    <w:p w14:paraId="5235172E" w14:textId="763E0C91" w:rsidR="000640EC" w:rsidRDefault="000640EC" w:rsidP="000640EC">
      <w:pPr>
        <w:tabs>
          <w:tab w:val="left" w:pos="426"/>
        </w:tabs>
        <w:spacing w:after="120"/>
      </w:pPr>
      <w:r>
        <w:t>1.8.1. </w:t>
      </w:r>
      <w:r w:rsidRPr="000640EC">
        <w:t>еженедельные отчеты о проведении муниципального этапа по форме, установленной Организатором конкурса;</w:t>
      </w:r>
    </w:p>
    <w:p w14:paraId="3DD245E3" w14:textId="7365BE7D" w:rsidR="000640EC" w:rsidRDefault="000640EC" w:rsidP="000640EC">
      <w:pPr>
        <w:tabs>
          <w:tab w:val="left" w:pos="426"/>
        </w:tabs>
        <w:spacing w:after="120"/>
      </w:pPr>
      <w:r>
        <w:t xml:space="preserve">1.8.2. новостные сообщения для возможного размещения </w:t>
      </w:r>
      <w:r w:rsidRPr="00EA59F1">
        <w:t>в</w:t>
      </w:r>
      <w:r>
        <w:t xml:space="preserve"> </w:t>
      </w:r>
      <w:r w:rsidRPr="00EA59F1">
        <w:t xml:space="preserve">информационно-телекоммуникационной сети </w:t>
      </w:r>
      <w:r>
        <w:t>«</w:t>
      </w:r>
      <w:r w:rsidRPr="00EA59F1">
        <w:t>Интернет</w:t>
      </w:r>
      <w:r>
        <w:t>»</w:t>
      </w:r>
      <w:r w:rsidRPr="00EA59F1">
        <w:t xml:space="preserve"> по адресу </w:t>
      </w:r>
      <w:r w:rsidRPr="004B54D0">
        <w:t>http://slava-sozidatelyam.ru/</w:t>
      </w:r>
      <w:r>
        <w:t>;</w:t>
      </w:r>
    </w:p>
    <w:p w14:paraId="46CFD89A" w14:textId="7782428D" w:rsidR="000640EC" w:rsidRDefault="000640EC" w:rsidP="000640EC">
      <w:pPr>
        <w:tabs>
          <w:tab w:val="left" w:pos="426"/>
        </w:tabs>
        <w:spacing w:after="120"/>
      </w:pPr>
      <w:r>
        <w:t>1.8.</w:t>
      </w:r>
      <w:r w:rsidR="008C7069">
        <w:t>3</w:t>
      </w:r>
      <w:r>
        <w:t>. релизы и отчеты о публикациях в городских СМИ и в социальных сетях;</w:t>
      </w:r>
    </w:p>
    <w:p w14:paraId="2EB55C32" w14:textId="44E1DC59" w:rsidR="000640EC" w:rsidRPr="00B744DD" w:rsidRDefault="000640EC" w:rsidP="000640EC">
      <w:pPr>
        <w:tabs>
          <w:tab w:val="left" w:pos="426"/>
        </w:tabs>
        <w:spacing w:after="120"/>
      </w:pPr>
      <w:r>
        <w:t>1.8.</w:t>
      </w:r>
      <w:r w:rsidR="008C7069">
        <w:t>4</w:t>
      </w:r>
      <w:r>
        <w:t>. прочую информацию по запросу Организатора Конкурса.</w:t>
      </w:r>
    </w:p>
    <w:p w14:paraId="7E9EB23E" w14:textId="71EF7EE5" w:rsidR="000640EC" w:rsidRDefault="000640EC" w:rsidP="000640EC">
      <w:pPr>
        <w:tabs>
          <w:tab w:val="left" w:pos="426"/>
        </w:tabs>
        <w:spacing w:after="120"/>
      </w:pPr>
      <w:r w:rsidRPr="00EA59F1">
        <w:t>1.</w:t>
      </w:r>
      <w:r>
        <w:t>9</w:t>
      </w:r>
      <w:r w:rsidRPr="00EA59F1">
        <w:t>.</w:t>
      </w:r>
      <w:r>
        <w:t> </w:t>
      </w:r>
      <w:r w:rsidRPr="007B1E3A">
        <w:t>Организатором</w:t>
      </w:r>
      <w:r>
        <w:t xml:space="preserve"> федерального этапа </w:t>
      </w:r>
      <w:r w:rsidRPr="007B1E3A">
        <w:t xml:space="preserve">Конкурса выступает </w:t>
      </w:r>
      <w:r>
        <w:t>н</w:t>
      </w:r>
      <w:r w:rsidRPr="007B1E3A">
        <w:t>екоммерческое партнерство «Информационный Альянс АТОМНЫЕ ГОРОДА»</w:t>
      </w:r>
      <w:r>
        <w:t xml:space="preserve"> (далее – Организатор)</w:t>
      </w:r>
      <w:r w:rsidRPr="007B1E3A">
        <w:t>.</w:t>
      </w:r>
    </w:p>
    <w:p w14:paraId="6D66A28F" w14:textId="27CF1D99" w:rsidR="000640EC" w:rsidRDefault="000640EC" w:rsidP="001847A2">
      <w:pPr>
        <w:spacing w:after="120"/>
      </w:pPr>
      <w:r>
        <w:t>1.10. </w:t>
      </w:r>
      <w:r w:rsidRPr="00EA59F1">
        <w:t xml:space="preserve">Официальная информация о проведении </w:t>
      </w:r>
      <w:r>
        <w:t xml:space="preserve">федерального этапа </w:t>
      </w:r>
      <w:r w:rsidRPr="00EA59F1">
        <w:t xml:space="preserve">Конкурса размещается в информационно-телекоммуникационной сети </w:t>
      </w:r>
      <w:r>
        <w:t>«</w:t>
      </w:r>
      <w:r w:rsidRPr="00EA59F1">
        <w:t>Интернет</w:t>
      </w:r>
      <w:r>
        <w:t>»</w:t>
      </w:r>
      <w:r w:rsidRPr="00EA59F1">
        <w:t xml:space="preserve"> по адрес</w:t>
      </w:r>
      <w:r>
        <w:t>ам</w:t>
      </w:r>
      <w:r w:rsidRPr="00EA59F1">
        <w:t xml:space="preserve">: </w:t>
      </w:r>
      <w:r w:rsidRPr="004B54D0">
        <w:t>http://slava-sozidatelyam.ru/</w:t>
      </w:r>
      <w:r>
        <w:t xml:space="preserve"> (официальный сайт Конкурса), </w:t>
      </w:r>
      <w:r w:rsidRPr="004B54D0">
        <w:t>https://www.instagram.com/slava_sozidatelyam/</w:t>
      </w:r>
      <w:r>
        <w:t xml:space="preserve"> (аккаунт «Слава Созидателям!» </w:t>
      </w:r>
      <w:r w:rsidRPr="00B30BB1">
        <w:t>@</w:t>
      </w:r>
      <w:proofErr w:type="spellStart"/>
      <w:r>
        <w:rPr>
          <w:lang w:val="en-US"/>
        </w:rPr>
        <w:t>slava</w:t>
      </w:r>
      <w:proofErr w:type="spellEnd"/>
      <w:r w:rsidRPr="00B30BB1">
        <w:t>_</w:t>
      </w:r>
      <w:proofErr w:type="spellStart"/>
      <w:r>
        <w:rPr>
          <w:lang w:val="en-US"/>
        </w:rPr>
        <w:t>sozidatelyam</w:t>
      </w:r>
      <w:proofErr w:type="spellEnd"/>
      <w:r w:rsidRPr="00B30BB1">
        <w:t xml:space="preserve"> </w:t>
      </w:r>
      <w:r>
        <w:t>в приложении «</w:t>
      </w:r>
      <w:r>
        <w:rPr>
          <w:lang w:val="en-US"/>
        </w:rPr>
        <w:t>Instagram</w:t>
      </w:r>
      <w:r>
        <w:t xml:space="preserve">»), </w:t>
      </w:r>
      <w:r w:rsidRPr="004B54D0">
        <w:t xml:space="preserve">https://vk.com/club195798702 </w:t>
      </w:r>
      <w:r>
        <w:t>(группа «Слава Созидателям!» в социальной сети «ВКонтакте»).</w:t>
      </w:r>
    </w:p>
    <w:p w14:paraId="664C54B9" w14:textId="77777777" w:rsidR="000640EC" w:rsidRDefault="000640EC" w:rsidP="000640EC">
      <w:pPr>
        <w:tabs>
          <w:tab w:val="left" w:pos="426"/>
        </w:tabs>
        <w:ind w:firstLine="0"/>
        <w:jc w:val="center"/>
        <w:rPr>
          <w:b/>
        </w:rPr>
      </w:pPr>
      <w:r>
        <w:rPr>
          <w:b/>
        </w:rPr>
        <w:t xml:space="preserve">2. </w:t>
      </w:r>
      <w:r w:rsidRPr="00807ED9">
        <w:rPr>
          <w:b/>
        </w:rPr>
        <w:t xml:space="preserve">Общие условия конкурса и требования, предъявляемые </w:t>
      </w:r>
    </w:p>
    <w:p w14:paraId="79311EC6" w14:textId="00C6D0FE" w:rsidR="000640EC" w:rsidRDefault="000640EC" w:rsidP="000640EC">
      <w:pPr>
        <w:tabs>
          <w:tab w:val="left" w:pos="426"/>
        </w:tabs>
        <w:ind w:firstLine="0"/>
        <w:jc w:val="center"/>
        <w:rPr>
          <w:b/>
        </w:rPr>
      </w:pPr>
      <w:r w:rsidRPr="00807ED9">
        <w:rPr>
          <w:b/>
        </w:rPr>
        <w:t>к Творческим работам.</w:t>
      </w:r>
    </w:p>
    <w:p w14:paraId="19BD2C1A" w14:textId="77777777" w:rsidR="000640EC" w:rsidRPr="00DC6F75" w:rsidRDefault="000640EC" w:rsidP="000640EC">
      <w:pPr>
        <w:tabs>
          <w:tab w:val="left" w:pos="426"/>
        </w:tabs>
      </w:pPr>
      <w:r w:rsidRPr="00DC6F75">
        <w:lastRenderedPageBreak/>
        <w:t>2.1. На Конкурс представляются Творческие работы в следующих номинациях:</w:t>
      </w:r>
    </w:p>
    <w:p w14:paraId="09519D9E" w14:textId="3D50328A" w:rsidR="000640EC" w:rsidRPr="009E45F6" w:rsidRDefault="000640EC" w:rsidP="000640EC">
      <w:pPr>
        <w:tabs>
          <w:tab w:val="left" w:pos="426"/>
        </w:tabs>
      </w:pPr>
      <w:r w:rsidRPr="000F2E09">
        <w:t>2.1.1. </w:t>
      </w:r>
      <w:proofErr w:type="spellStart"/>
      <w:r w:rsidR="0040452E">
        <w:t>Видеономинация</w:t>
      </w:r>
      <w:proofErr w:type="spellEnd"/>
      <w:r w:rsidR="0040452E">
        <w:t xml:space="preserve"> </w:t>
      </w:r>
      <w:r w:rsidRPr="000F2E09">
        <w:t>«</w:t>
      </w:r>
      <w:r w:rsidRPr="009E45F6">
        <w:t xml:space="preserve">Передай привет в будущее»; </w:t>
      </w:r>
    </w:p>
    <w:p w14:paraId="1B186468" w14:textId="51F441E5" w:rsidR="000640EC" w:rsidRDefault="000640EC" w:rsidP="000640EC">
      <w:pPr>
        <w:tabs>
          <w:tab w:val="left" w:pos="426"/>
        </w:tabs>
      </w:pPr>
      <w:r w:rsidRPr="009E45F6">
        <w:t xml:space="preserve">2.1.2. </w:t>
      </w:r>
      <w:proofErr w:type="spellStart"/>
      <w:r w:rsidR="0040452E" w:rsidRPr="009E45F6">
        <w:t>Аудиономинация</w:t>
      </w:r>
      <w:proofErr w:type="spellEnd"/>
      <w:r w:rsidR="0040452E" w:rsidRPr="009E45F6">
        <w:t xml:space="preserve"> </w:t>
      </w:r>
      <w:r w:rsidRPr="009E45F6">
        <w:t>«Запиши подкаст о Созидателе».</w:t>
      </w:r>
      <w:r w:rsidRPr="00B113BA">
        <w:t xml:space="preserve"> </w:t>
      </w:r>
    </w:p>
    <w:p w14:paraId="11D0B17E" w14:textId="77777777" w:rsidR="000640EC" w:rsidRDefault="000640EC" w:rsidP="000640EC">
      <w:pPr>
        <w:tabs>
          <w:tab w:val="left" w:pos="568"/>
        </w:tabs>
      </w:pPr>
      <w:r>
        <w:t>2.2. Формат представления Творческих работ.</w:t>
      </w:r>
    </w:p>
    <w:p w14:paraId="0E35DBBC" w14:textId="66473CE8" w:rsidR="000640EC" w:rsidRPr="009E45F6" w:rsidRDefault="000640EC" w:rsidP="000640EC">
      <w:pPr>
        <w:tabs>
          <w:tab w:val="left" w:pos="568"/>
        </w:tabs>
      </w:pPr>
      <w:r>
        <w:t xml:space="preserve">2.2.1. Номинация </w:t>
      </w:r>
      <w:r w:rsidRPr="000F2E09">
        <w:t>«</w:t>
      </w:r>
      <w:r w:rsidRPr="009E45F6">
        <w:t>Передай привет в будущее»: видео, записанное вместе с Созидателем с пожеланиями будущим поколениям</w:t>
      </w:r>
      <w:r w:rsidR="001847A2">
        <w:t>, длительностью не более 3 минут</w:t>
      </w:r>
      <w:r w:rsidRPr="009E45F6">
        <w:t>;</w:t>
      </w:r>
    </w:p>
    <w:p w14:paraId="433B6E2C" w14:textId="2108B652" w:rsidR="000640EC" w:rsidRDefault="000640EC" w:rsidP="000640EC">
      <w:pPr>
        <w:tabs>
          <w:tab w:val="left" w:pos="568"/>
        </w:tabs>
      </w:pPr>
      <w:r w:rsidRPr="009E45F6">
        <w:t>2.2.2. Номинация «Запиши подкаст о Созидателе</w:t>
      </w:r>
      <w:r>
        <w:t>»: аудиофайл с кратким рассказом о жизненном пути Героя, выбранного Автором</w:t>
      </w:r>
      <w:r w:rsidR="001847A2">
        <w:t>, длительностью не более 3 минут</w:t>
      </w:r>
      <w:r>
        <w:t xml:space="preserve">. </w:t>
      </w:r>
    </w:p>
    <w:p w14:paraId="59FE74A3" w14:textId="5237D965" w:rsidR="000640EC" w:rsidRDefault="000640EC" w:rsidP="000640EC">
      <w:pPr>
        <w:tabs>
          <w:tab w:val="left" w:pos="426"/>
        </w:tabs>
      </w:pPr>
      <w:r>
        <w:t xml:space="preserve">2.3. </w:t>
      </w:r>
      <w:r w:rsidRPr="00B113BA">
        <w:t>Героями Творческ</w:t>
      </w:r>
      <w:r>
        <w:t>их</w:t>
      </w:r>
      <w:r w:rsidRPr="00B113BA">
        <w:t xml:space="preserve"> работ </w:t>
      </w:r>
      <w:r w:rsidR="008C7069">
        <w:t>являются</w:t>
      </w:r>
      <w:r w:rsidRPr="00B113BA">
        <w:t xml:space="preserve"> </w:t>
      </w:r>
      <w:r w:rsidR="008C7069">
        <w:t>лица</w:t>
      </w:r>
      <w:r w:rsidRPr="00B113BA">
        <w:t xml:space="preserve">, которые </w:t>
      </w:r>
      <w:r w:rsidR="008C7069">
        <w:t>вносили или вносят</w:t>
      </w:r>
      <w:r w:rsidRPr="00B113BA">
        <w:t xml:space="preserve"> вклад в развитие атомной отрасли и/или городов присутствия Г</w:t>
      </w:r>
      <w:r>
        <w:t>оскорпорации</w:t>
      </w:r>
      <w:r w:rsidRPr="00B113BA">
        <w:t> «Росатом»</w:t>
      </w:r>
      <w:r>
        <w:t xml:space="preserve">. </w:t>
      </w:r>
    </w:p>
    <w:p w14:paraId="11CD6536" w14:textId="38D9F092" w:rsidR="000640EC" w:rsidRDefault="000640EC" w:rsidP="000640EC">
      <w:pPr>
        <w:tabs>
          <w:tab w:val="left" w:pos="568"/>
        </w:tabs>
      </w:pPr>
      <w:r>
        <w:t>2.4. </w:t>
      </w:r>
      <w:r w:rsidRPr="000E7B06">
        <w:t xml:space="preserve">В </w:t>
      </w:r>
      <w:r w:rsidR="0040452E">
        <w:t xml:space="preserve">муниципальном и федеральном этапах </w:t>
      </w:r>
      <w:r w:rsidRPr="000E7B06">
        <w:t>конкурс</w:t>
      </w:r>
      <w:r w:rsidR="0040452E">
        <w:t>а</w:t>
      </w:r>
      <w:r w:rsidRPr="000E7B06">
        <w:t xml:space="preserve"> могут принимать участие</w:t>
      </w:r>
      <w:r>
        <w:t xml:space="preserve"> ученики 1-11 классов. </w:t>
      </w:r>
    </w:p>
    <w:p w14:paraId="0FB093D9" w14:textId="77777777" w:rsidR="000640EC" w:rsidRDefault="000640EC" w:rsidP="000640EC">
      <w:pPr>
        <w:pStyle w:val="a3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Автор может представить Творческие работы в обеих номинациях.</w:t>
      </w:r>
    </w:p>
    <w:p w14:paraId="0424AD66" w14:textId="4466864C" w:rsidR="000640EC" w:rsidRDefault="001847A2" w:rsidP="000640EC">
      <w:pPr>
        <w:pStyle w:val="a3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0640EC">
        <w:rPr>
          <w:sz w:val="28"/>
          <w:szCs w:val="28"/>
        </w:rPr>
        <w:t>Автор может представить не более одной Творческой работы в каждой из номинаций.</w:t>
      </w:r>
    </w:p>
    <w:p w14:paraId="0E1CD310" w14:textId="6CBD7D0F" w:rsidR="000640EC" w:rsidRDefault="000640EC" w:rsidP="000640EC">
      <w:pPr>
        <w:pStyle w:val="a3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47A2">
        <w:rPr>
          <w:sz w:val="28"/>
          <w:szCs w:val="28"/>
        </w:rPr>
        <w:t>7</w:t>
      </w:r>
      <w:r>
        <w:rPr>
          <w:sz w:val="28"/>
          <w:szCs w:val="28"/>
        </w:rPr>
        <w:t>. У каждой творческой работы должен быть один Автор и один Герой.</w:t>
      </w:r>
    </w:p>
    <w:p w14:paraId="02D9B85A" w14:textId="3787F4FA" w:rsidR="000640EC" w:rsidRDefault="000640EC" w:rsidP="000640EC">
      <w:pPr>
        <w:tabs>
          <w:tab w:val="left" w:pos="568"/>
        </w:tabs>
      </w:pPr>
      <w:r>
        <w:t>2.</w:t>
      </w:r>
      <w:r w:rsidR="001847A2">
        <w:t>8</w:t>
      </w:r>
      <w:r>
        <w:t>. На Конкурс не принимаются работы, которые были опубликованы ранее, в том числе в информационно-телекоммуникационной сети «Интернет».</w:t>
      </w:r>
    </w:p>
    <w:p w14:paraId="7581F643" w14:textId="77837C55" w:rsidR="000640EC" w:rsidRPr="000B0E78" w:rsidRDefault="000640EC" w:rsidP="000640EC">
      <w:pPr>
        <w:widowControl w:val="0"/>
        <w:tabs>
          <w:tab w:val="left" w:pos="426"/>
        </w:tabs>
        <w:autoSpaceDE w:val="0"/>
        <w:autoSpaceDN w:val="0"/>
        <w:adjustRightInd w:val="0"/>
      </w:pPr>
      <w:r>
        <w:t>2.</w:t>
      </w:r>
      <w:r w:rsidR="001847A2">
        <w:t>9</w:t>
      </w:r>
      <w:r>
        <w:t>. </w:t>
      </w:r>
      <w:r w:rsidRPr="000B0E78">
        <w:t xml:space="preserve">При создании Творческой работы Авторы не вправе использовать </w:t>
      </w:r>
      <w:r>
        <w:t>материалы</w:t>
      </w:r>
      <w:r w:rsidRPr="000B0E78">
        <w:t>, оскорбляющие чувства верующих (различных конфессий и религий),</w:t>
      </w:r>
      <w:r>
        <w:t xml:space="preserve"> содержащие призывы к террористической и/или экстремистской деятельности,</w:t>
      </w:r>
      <w:r w:rsidRPr="000B0E78">
        <w:t xml:space="preserve"> а также заимствования из объектов интеллектуальной собственности третьих лиц.</w:t>
      </w:r>
    </w:p>
    <w:p w14:paraId="15D15092" w14:textId="7F34FB73" w:rsidR="000640EC" w:rsidRPr="000B0E78" w:rsidRDefault="000640EC" w:rsidP="000640EC">
      <w:pPr>
        <w:widowControl w:val="0"/>
        <w:tabs>
          <w:tab w:val="left" w:pos="426"/>
        </w:tabs>
        <w:autoSpaceDE w:val="0"/>
        <w:autoSpaceDN w:val="0"/>
        <w:adjustRightInd w:val="0"/>
      </w:pPr>
      <w:r>
        <w:t>2.</w:t>
      </w:r>
      <w:r w:rsidR="001847A2">
        <w:t>10</w:t>
      </w:r>
      <w:r>
        <w:t>. </w:t>
      </w:r>
      <w:r w:rsidRPr="000B0E78">
        <w:t xml:space="preserve">Представляемые Творческие работы должны быть выполнены </w:t>
      </w:r>
      <w:r w:rsidRPr="000B0E78">
        <w:lastRenderedPageBreak/>
        <w:t>Авторами самостоятельно. Участие третьих лиц допускается только на</w:t>
      </w:r>
      <w:r>
        <w:t> </w:t>
      </w:r>
      <w:r w:rsidRPr="000B0E78">
        <w:t>уровне консультаций</w:t>
      </w:r>
      <w:r>
        <w:t xml:space="preserve"> </w:t>
      </w:r>
      <w:r w:rsidRPr="000B0E78">
        <w:t xml:space="preserve">творческого характера. Нарушение данного условия является основанием для отклонения творческой работы от участия </w:t>
      </w:r>
      <w:r w:rsidRPr="0040452E">
        <w:t xml:space="preserve">в </w:t>
      </w:r>
      <w:r w:rsidR="0040452E" w:rsidRPr="0040452E">
        <w:t>федеральном этапе</w:t>
      </w:r>
      <w:r w:rsidR="0040452E">
        <w:t xml:space="preserve"> </w:t>
      </w:r>
      <w:r w:rsidRPr="000B0E78">
        <w:t>Конкурс</w:t>
      </w:r>
      <w:r w:rsidR="0040452E">
        <w:t>а</w:t>
      </w:r>
      <w:r w:rsidRPr="000B0E78">
        <w:t>.</w:t>
      </w:r>
    </w:p>
    <w:p w14:paraId="1A0CAE8F" w14:textId="325F8D62" w:rsidR="000640EC" w:rsidRDefault="000640EC" w:rsidP="000640EC">
      <w:pPr>
        <w:tabs>
          <w:tab w:val="left" w:pos="426"/>
        </w:tabs>
      </w:pPr>
      <w:r>
        <w:t>2.1</w:t>
      </w:r>
      <w:r w:rsidR="001847A2">
        <w:t>1</w:t>
      </w:r>
      <w:r>
        <w:t>. </w:t>
      </w:r>
      <w:r w:rsidRPr="00EA59F1">
        <w:t>Творческие работы должны точно соответствовать тематике Конкурса. Творческая работа может быть не допущена к участию в</w:t>
      </w:r>
      <w:r w:rsidR="0040452E">
        <w:t xml:space="preserve"> федеральном этапе </w:t>
      </w:r>
      <w:r w:rsidRPr="00EA59F1">
        <w:t>Конкурс</w:t>
      </w:r>
      <w:r w:rsidR="0040452E">
        <w:t>а</w:t>
      </w:r>
      <w:r w:rsidRPr="00EA59F1">
        <w:t xml:space="preserve"> в случае отклонения от темы, </w:t>
      </w:r>
      <w:r>
        <w:t xml:space="preserve">а также </w:t>
      </w:r>
      <w:r w:rsidRPr="00EA59F1">
        <w:t>при</w:t>
      </w:r>
      <w:r>
        <w:t> </w:t>
      </w:r>
      <w:r w:rsidRPr="00EA59F1">
        <w:t>нарушении Автором общераспространенных этических норм</w:t>
      </w:r>
      <w:r>
        <w:t>.</w:t>
      </w:r>
    </w:p>
    <w:p w14:paraId="6C3C7038" w14:textId="6420189E" w:rsidR="0040452E" w:rsidRPr="0040452E" w:rsidRDefault="0040452E" w:rsidP="0040452E">
      <w:pPr>
        <w:tabs>
          <w:tab w:val="left" w:pos="360"/>
        </w:tabs>
        <w:ind w:left="360"/>
        <w:jc w:val="center"/>
        <w:rPr>
          <w:b/>
        </w:rPr>
      </w:pPr>
      <w:r w:rsidRPr="0040452E">
        <w:rPr>
          <w:b/>
        </w:rPr>
        <w:t xml:space="preserve">3. Условия и порядок проведения </w:t>
      </w:r>
      <w:r w:rsidR="00735CDF">
        <w:rPr>
          <w:b/>
        </w:rPr>
        <w:t xml:space="preserve">муниципального этапа </w:t>
      </w:r>
      <w:r w:rsidRPr="0040452E">
        <w:rPr>
          <w:b/>
        </w:rPr>
        <w:t>Конкурса.</w:t>
      </w:r>
    </w:p>
    <w:p w14:paraId="610CF5A0" w14:textId="5470E7C9" w:rsidR="00735CDF" w:rsidRDefault="00735CDF" w:rsidP="00735CDF">
      <w:r>
        <w:t xml:space="preserve">3.1. </w:t>
      </w:r>
      <w:r w:rsidR="00410CC5" w:rsidRPr="00410CC5">
        <w:t>Порядок организации и условия проведения муниципального этапа Конкурса на территории городского округа утверждаются распоряжением Главы администрации или Главы городского округа</w:t>
      </w:r>
      <w:r w:rsidR="00410CC5">
        <w:t xml:space="preserve"> в соответствии </w:t>
      </w:r>
      <w:r w:rsidR="00410CC5">
        <w:br/>
        <w:t xml:space="preserve">с </w:t>
      </w:r>
      <w:proofErr w:type="spellStart"/>
      <w:r w:rsidR="00410CC5" w:rsidRPr="00410CC5">
        <w:t>п</w:t>
      </w:r>
      <w:r w:rsidR="00410CC5">
        <w:t>п</w:t>
      </w:r>
      <w:proofErr w:type="spellEnd"/>
      <w:r w:rsidR="00410CC5">
        <w:t>.</w:t>
      </w:r>
      <w:r w:rsidR="00410CC5" w:rsidRPr="00410CC5">
        <w:t xml:space="preserve"> 3.</w:t>
      </w:r>
      <w:r w:rsidR="001847A2">
        <w:t>2</w:t>
      </w:r>
      <w:r w:rsidR="00410CC5" w:rsidRPr="00410CC5">
        <w:t>.– 3.11.</w:t>
      </w:r>
      <w:r w:rsidR="00410CC5">
        <w:t xml:space="preserve"> Положения</w:t>
      </w:r>
      <w:r w:rsidR="00410CC5" w:rsidRPr="00410CC5">
        <w:t>.</w:t>
      </w:r>
    </w:p>
    <w:p w14:paraId="701CB70B" w14:textId="5C1FF24E" w:rsidR="00410CC5" w:rsidRDefault="00410CC5" w:rsidP="00735CDF">
      <w:r>
        <w:t xml:space="preserve">3.2. </w:t>
      </w:r>
      <w:r w:rsidRPr="00410CC5">
        <w:t>Авторами Творческих работ муниципального этапа Конкурса являются ученики 1–11 классов общеобразовательных учебных заведений.</w:t>
      </w:r>
    </w:p>
    <w:p w14:paraId="744B07F5" w14:textId="13225FF8" w:rsidR="00410CC5" w:rsidRDefault="00410CC5" w:rsidP="00410CC5">
      <w:r>
        <w:t>3.3. Победители муниципального этапа определяются в трех возрастных категориях:</w:t>
      </w:r>
    </w:p>
    <w:p w14:paraId="48310AB6" w14:textId="28C86644" w:rsidR="00410CC5" w:rsidRDefault="00410CC5" w:rsidP="00410CC5">
      <w:r>
        <w:t>3.3.1. младшая школа (1-4 классы);</w:t>
      </w:r>
    </w:p>
    <w:p w14:paraId="43B802E7" w14:textId="1886FDDD" w:rsidR="00410CC5" w:rsidRDefault="00410CC5" w:rsidP="00410CC5">
      <w:r>
        <w:t>3.3.2. средняя школа (5-9 классы);</w:t>
      </w:r>
    </w:p>
    <w:p w14:paraId="509F74A0" w14:textId="0DC5D3F1" w:rsidR="00410CC5" w:rsidRDefault="00410CC5" w:rsidP="00410CC5">
      <w:r>
        <w:t>3.3.3. старшая школа (10-11 классы).</w:t>
      </w:r>
    </w:p>
    <w:p w14:paraId="7960710E" w14:textId="6FF309CA" w:rsidR="00410CC5" w:rsidRDefault="00410CC5" w:rsidP="00410CC5">
      <w:r w:rsidRPr="00410CC5">
        <w:t xml:space="preserve">3.4. Для участия в муниципальном этапе Конкурса Авторы </w:t>
      </w:r>
      <w:r w:rsidR="00835212">
        <w:t>информируют</w:t>
      </w:r>
      <w:r w:rsidRPr="00410CC5">
        <w:t xml:space="preserve"> Оргкомитет </w:t>
      </w:r>
      <w:r w:rsidR="00835212">
        <w:t xml:space="preserve">о размещении своих </w:t>
      </w:r>
      <w:r w:rsidRPr="00410CC5">
        <w:t>Творчески</w:t>
      </w:r>
      <w:r w:rsidR="00835212">
        <w:t>х</w:t>
      </w:r>
      <w:r w:rsidRPr="00410CC5">
        <w:t xml:space="preserve"> работ</w:t>
      </w:r>
      <w:r w:rsidR="00835212">
        <w:t xml:space="preserve"> в социальной сети «ВКонтакте»</w:t>
      </w:r>
      <w:r>
        <w:t xml:space="preserve"> в соответствии с </w:t>
      </w:r>
      <w:proofErr w:type="spellStart"/>
      <w:r>
        <w:t>пп</w:t>
      </w:r>
      <w:proofErr w:type="spellEnd"/>
      <w:r>
        <w:t>. 3.5.–3.11.</w:t>
      </w:r>
      <w:r w:rsidRPr="00410CC5">
        <w:t xml:space="preserve">, требования к которым </w:t>
      </w:r>
      <w:r>
        <w:t xml:space="preserve">также </w:t>
      </w:r>
      <w:r w:rsidRPr="00410CC5">
        <w:t>утверждаются распоряжением, указанным в п. 3.1 Положения.</w:t>
      </w:r>
    </w:p>
    <w:p w14:paraId="48BDB25D" w14:textId="62544CBF" w:rsidR="0040452E" w:rsidRPr="0040452E" w:rsidRDefault="0040452E" w:rsidP="00735CDF">
      <w:r w:rsidRPr="0040452E">
        <w:t>3.</w:t>
      </w:r>
      <w:r w:rsidR="00410CC5">
        <w:t>5</w:t>
      </w:r>
      <w:r w:rsidRPr="0040452E">
        <w:t xml:space="preserve">. Автору необходимо загрузить Творческую работу на свою страницу в социальной сети «ВКонтакте» (далее – </w:t>
      </w:r>
      <w:r w:rsidR="001847A2">
        <w:t>«</w:t>
      </w:r>
      <w:r w:rsidRPr="0040452E">
        <w:t>ВКонтакте</w:t>
      </w:r>
      <w:r w:rsidR="001847A2">
        <w:t>»</w:t>
      </w:r>
      <w:r w:rsidRPr="0040452E">
        <w:t xml:space="preserve">) или в аккаунт законного представителя Автора </w:t>
      </w:r>
      <w:r>
        <w:t xml:space="preserve">во </w:t>
      </w:r>
      <w:r w:rsidR="001847A2">
        <w:t>«</w:t>
      </w:r>
      <w:r>
        <w:t>ВКонтакте</w:t>
      </w:r>
      <w:r w:rsidR="001847A2">
        <w:t>». Загруженную Творческую работу нельзя удалять до подведения итогов Конкурса.</w:t>
      </w:r>
    </w:p>
    <w:p w14:paraId="307069F6" w14:textId="1E670C12" w:rsidR="0040452E" w:rsidRPr="0040452E" w:rsidRDefault="0040452E" w:rsidP="0040452E">
      <w:pPr>
        <w:tabs>
          <w:tab w:val="left" w:pos="360"/>
        </w:tabs>
      </w:pPr>
      <w:r w:rsidRPr="0040452E">
        <w:lastRenderedPageBreak/>
        <w:t>3.</w:t>
      </w:r>
      <w:r w:rsidR="00410CC5">
        <w:t>6</w:t>
      </w:r>
      <w:r w:rsidRPr="0040452E">
        <w:t>. Во время участия в Конкурсе аккаунт Автора/законного представителя Автора в</w:t>
      </w:r>
      <w:r>
        <w:t>о</w:t>
      </w:r>
      <w:r w:rsidRPr="0040452E">
        <w:t xml:space="preserve"> </w:t>
      </w:r>
      <w:r w:rsidR="001847A2">
        <w:t>«</w:t>
      </w:r>
      <w:r w:rsidRPr="0040452E">
        <w:t>ВКонтакте</w:t>
      </w:r>
      <w:r w:rsidR="001847A2">
        <w:t>»</w:t>
      </w:r>
      <w:r w:rsidRPr="0040452E">
        <w:t xml:space="preserve"> должен быть открыт.</w:t>
      </w:r>
    </w:p>
    <w:p w14:paraId="639DC37A" w14:textId="7220CE0F" w:rsidR="0040452E" w:rsidRPr="0040452E" w:rsidRDefault="0040452E" w:rsidP="0040452E">
      <w:pPr>
        <w:tabs>
          <w:tab w:val="left" w:pos="360"/>
        </w:tabs>
      </w:pPr>
      <w:r w:rsidRPr="0040452E">
        <w:t>3.</w:t>
      </w:r>
      <w:r w:rsidR="00410CC5">
        <w:t>7</w:t>
      </w:r>
      <w:r w:rsidRPr="0040452E">
        <w:t xml:space="preserve">. Автор/законный представитель Автора должен быть подписан </w:t>
      </w:r>
      <w:r>
        <w:br/>
      </w:r>
      <w:r w:rsidRPr="0040452E">
        <w:t xml:space="preserve">на </w:t>
      </w:r>
      <w:r>
        <w:t>официальную группу</w:t>
      </w:r>
      <w:r w:rsidRPr="0040452E">
        <w:t xml:space="preserve"> </w:t>
      </w:r>
      <w:r>
        <w:t xml:space="preserve">Организатора </w:t>
      </w:r>
      <w:r w:rsidRPr="0040452E">
        <w:t xml:space="preserve">Конкурса </w:t>
      </w:r>
      <w:r w:rsidR="001847A2">
        <w:t>«</w:t>
      </w:r>
      <w:r>
        <w:t>ВКонтакте</w:t>
      </w:r>
      <w:r w:rsidR="001847A2">
        <w:t>»</w:t>
      </w:r>
      <w:r>
        <w:t xml:space="preserve"> (</w:t>
      </w:r>
      <w:r w:rsidRPr="0040452E">
        <w:t>https://vk.com/atomgoroda</w:t>
      </w:r>
      <w:r>
        <w:t>)</w:t>
      </w:r>
      <w:r w:rsidRPr="0040452E">
        <w:t xml:space="preserve"> </w:t>
      </w:r>
      <w:r>
        <w:t xml:space="preserve">и на официальную группу Конкурса </w:t>
      </w:r>
      <w:r w:rsidR="001847A2">
        <w:t>«</w:t>
      </w:r>
      <w:r>
        <w:t>ВКонтакте</w:t>
      </w:r>
      <w:r w:rsidR="001847A2">
        <w:t>»</w:t>
      </w:r>
      <w:r>
        <w:t xml:space="preserve"> «Слава Созидателям!» (</w:t>
      </w:r>
      <w:r w:rsidRPr="0040452E">
        <w:t>https://vk.com/club195798702</w:t>
      </w:r>
      <w:r>
        <w:t>)</w:t>
      </w:r>
      <w:r w:rsidRPr="0040452E">
        <w:t>.</w:t>
      </w:r>
    </w:p>
    <w:p w14:paraId="3661199B" w14:textId="7866C72F" w:rsidR="0040452E" w:rsidRPr="00AA12DB" w:rsidRDefault="0040452E" w:rsidP="0040452E">
      <w:pPr>
        <w:tabs>
          <w:tab w:val="left" w:pos="360"/>
        </w:tabs>
      </w:pPr>
      <w:r w:rsidRPr="00AA12DB">
        <w:t>3.</w:t>
      </w:r>
      <w:r w:rsidR="00410CC5">
        <w:t>8</w:t>
      </w:r>
      <w:r w:rsidRPr="00AA12DB">
        <w:t xml:space="preserve">. Автору/законному представителю Автора необходимо отметить публикацию о Конкурсе в </w:t>
      </w:r>
      <w:r w:rsidR="00AA12DB" w:rsidRPr="00AA12DB">
        <w:t>официальной группе Конкурса</w:t>
      </w:r>
      <w:r w:rsidRPr="00AA12DB">
        <w:t xml:space="preserve"> «Слава Созидателям!» в</w:t>
      </w:r>
      <w:r w:rsidR="00AA12DB" w:rsidRPr="00AA12DB">
        <w:t xml:space="preserve">о </w:t>
      </w:r>
      <w:r w:rsidR="001847A2">
        <w:t>«</w:t>
      </w:r>
      <w:r w:rsidR="00AA12DB" w:rsidRPr="00AA12DB">
        <w:t>ВКонтакте</w:t>
      </w:r>
      <w:r w:rsidR="001847A2">
        <w:t>»</w:t>
      </w:r>
      <w:r w:rsidR="00AA12DB" w:rsidRPr="00AA12DB">
        <w:t xml:space="preserve"> </w:t>
      </w:r>
      <w:r w:rsidRPr="00AA12DB">
        <w:t>(поставить «Нравится» или «</w:t>
      </w:r>
      <w:r w:rsidRPr="00AA12DB">
        <w:rPr>
          <w:lang w:val="en-US"/>
        </w:rPr>
        <w:t>Like</w:t>
      </w:r>
      <w:r w:rsidRPr="00AA12DB">
        <w:t xml:space="preserve">») и отметить в комментариях </w:t>
      </w:r>
      <w:r w:rsidR="00AA12DB" w:rsidRPr="00AA12DB">
        <w:t xml:space="preserve">под этой публикаций </w:t>
      </w:r>
      <w:r w:rsidRPr="00AA12DB">
        <w:t>одного друга.</w:t>
      </w:r>
    </w:p>
    <w:p w14:paraId="46201391" w14:textId="7044CBC6" w:rsidR="0040452E" w:rsidRPr="00AA12DB" w:rsidRDefault="0040452E" w:rsidP="0040452E">
      <w:pPr>
        <w:tabs>
          <w:tab w:val="left" w:pos="360"/>
        </w:tabs>
      </w:pPr>
      <w:r w:rsidRPr="00AA12DB">
        <w:t>3.</w:t>
      </w:r>
      <w:r w:rsidR="00410CC5">
        <w:t>9</w:t>
      </w:r>
      <w:r w:rsidRPr="00AA12DB">
        <w:t>. Подпись к посту с Творческой работой должна содержать следующее:</w:t>
      </w:r>
    </w:p>
    <w:p w14:paraId="579B8DB9" w14:textId="2FD25901" w:rsidR="0040452E" w:rsidRPr="00AA12DB" w:rsidRDefault="0040452E" w:rsidP="0040452E">
      <w:r w:rsidRPr="00AA12DB">
        <w:t>3.</w:t>
      </w:r>
      <w:r w:rsidR="00410CC5">
        <w:t>9</w:t>
      </w:r>
      <w:r w:rsidRPr="00AA12DB">
        <w:t>.1. хештеги: #</w:t>
      </w:r>
      <w:r w:rsidR="00AA12DB" w:rsidRPr="00AA12DB">
        <w:t>приветвбудущее</w:t>
      </w:r>
      <w:r w:rsidRPr="00AA12DB">
        <w:t xml:space="preserve"> (для номинации «</w:t>
      </w:r>
      <w:r w:rsidR="00AA12DB" w:rsidRPr="00AA12DB">
        <w:t>Передай привет в будущее</w:t>
      </w:r>
      <w:r w:rsidRPr="00AA12DB">
        <w:t>»), #</w:t>
      </w:r>
      <w:r w:rsidR="00AA12DB" w:rsidRPr="00AA12DB">
        <w:t>подкастосозидателе</w:t>
      </w:r>
      <w:r w:rsidRPr="00AA12DB">
        <w:t xml:space="preserve"> (для номинации «</w:t>
      </w:r>
      <w:r w:rsidR="00AA12DB" w:rsidRPr="00AA12DB">
        <w:t>Запиши подкаст о Созидателе</w:t>
      </w:r>
      <w:r w:rsidRPr="00AA12DB">
        <w:t>») и #славасозидателям;</w:t>
      </w:r>
    </w:p>
    <w:p w14:paraId="0598C934" w14:textId="4F9173CC" w:rsidR="0040452E" w:rsidRPr="00735CDF" w:rsidRDefault="0040452E" w:rsidP="004045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35CDF">
        <w:rPr>
          <w:sz w:val="28"/>
          <w:szCs w:val="28"/>
        </w:rPr>
        <w:t>3.</w:t>
      </w:r>
      <w:r w:rsidR="00410CC5">
        <w:rPr>
          <w:sz w:val="28"/>
          <w:szCs w:val="28"/>
        </w:rPr>
        <w:t>9</w:t>
      </w:r>
      <w:r w:rsidRPr="00735CDF">
        <w:rPr>
          <w:sz w:val="28"/>
          <w:szCs w:val="28"/>
        </w:rPr>
        <w:t>.2. ссылку</w:t>
      </w:r>
      <w:r w:rsidR="00735CDF" w:rsidRPr="00735CDF">
        <w:rPr>
          <w:sz w:val="28"/>
          <w:szCs w:val="28"/>
        </w:rPr>
        <w:t xml:space="preserve"> (упоминание)</w:t>
      </w:r>
      <w:r w:rsidRPr="00735CDF">
        <w:rPr>
          <w:sz w:val="28"/>
          <w:szCs w:val="28"/>
        </w:rPr>
        <w:t xml:space="preserve"> </w:t>
      </w:r>
      <w:r w:rsidR="00735CDF" w:rsidRPr="00735CDF">
        <w:rPr>
          <w:sz w:val="28"/>
          <w:szCs w:val="28"/>
        </w:rPr>
        <w:t xml:space="preserve">официальных групп Организатора и Конкурса во </w:t>
      </w:r>
      <w:r w:rsidR="001847A2">
        <w:rPr>
          <w:sz w:val="28"/>
          <w:szCs w:val="28"/>
        </w:rPr>
        <w:t>«</w:t>
      </w:r>
      <w:r w:rsidR="00735CDF" w:rsidRPr="00735CDF">
        <w:rPr>
          <w:sz w:val="28"/>
          <w:szCs w:val="28"/>
        </w:rPr>
        <w:t>ВКонтакте</w:t>
      </w:r>
      <w:r w:rsidR="001847A2">
        <w:rPr>
          <w:sz w:val="28"/>
          <w:szCs w:val="28"/>
        </w:rPr>
        <w:t>»</w:t>
      </w:r>
      <w:r w:rsidR="00735CDF" w:rsidRPr="00735CDF">
        <w:rPr>
          <w:sz w:val="28"/>
          <w:szCs w:val="28"/>
        </w:rPr>
        <w:t xml:space="preserve"> (</w:t>
      </w:r>
      <w:hyperlink r:id="rId9" w:history="1">
        <w:r w:rsidR="00735CDF" w:rsidRPr="00735CDF">
          <w:rPr>
            <w:rStyle w:val="a4"/>
            <w:sz w:val="28"/>
            <w:szCs w:val="28"/>
          </w:rPr>
          <w:t>https://vk.com/atomgoroda</w:t>
        </w:r>
      </w:hyperlink>
      <w:r w:rsidR="00735CDF" w:rsidRPr="00735CDF">
        <w:rPr>
          <w:sz w:val="28"/>
          <w:szCs w:val="28"/>
        </w:rPr>
        <w:t xml:space="preserve"> и</w:t>
      </w:r>
      <w:r w:rsidR="00735CDF" w:rsidRPr="00735CDF">
        <w:t xml:space="preserve"> </w:t>
      </w:r>
      <w:hyperlink r:id="rId10" w:history="1">
        <w:r w:rsidR="00735CDF" w:rsidRPr="00735CDF">
          <w:rPr>
            <w:rStyle w:val="a4"/>
            <w:sz w:val="28"/>
            <w:szCs w:val="28"/>
          </w:rPr>
          <w:t>https://vk.com/club195798702</w:t>
        </w:r>
      </w:hyperlink>
      <w:r w:rsidR="00735CDF" w:rsidRPr="00735CDF">
        <w:rPr>
          <w:sz w:val="28"/>
          <w:szCs w:val="28"/>
        </w:rPr>
        <w:t xml:space="preserve"> соответственно)</w:t>
      </w:r>
      <w:r w:rsidRPr="00735CDF">
        <w:rPr>
          <w:sz w:val="28"/>
          <w:szCs w:val="28"/>
        </w:rPr>
        <w:t>;</w:t>
      </w:r>
    </w:p>
    <w:p w14:paraId="516B7EF2" w14:textId="61D72531" w:rsidR="0040452E" w:rsidRPr="00735CDF" w:rsidRDefault="0040452E" w:rsidP="004045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35CDF">
        <w:rPr>
          <w:sz w:val="28"/>
          <w:szCs w:val="28"/>
        </w:rPr>
        <w:t>3.</w:t>
      </w:r>
      <w:r w:rsidR="00410CC5">
        <w:rPr>
          <w:sz w:val="28"/>
          <w:szCs w:val="28"/>
        </w:rPr>
        <w:t>9</w:t>
      </w:r>
      <w:r w:rsidRPr="00735CDF">
        <w:rPr>
          <w:sz w:val="28"/>
          <w:szCs w:val="28"/>
        </w:rPr>
        <w:t>.3. в номинации «</w:t>
      </w:r>
      <w:r w:rsidR="00735CDF" w:rsidRPr="00735CDF">
        <w:rPr>
          <w:sz w:val="28"/>
          <w:szCs w:val="28"/>
        </w:rPr>
        <w:t>Запиши подкаст о Созидателе</w:t>
      </w:r>
      <w:r w:rsidRPr="00735CDF">
        <w:rPr>
          <w:sz w:val="28"/>
          <w:szCs w:val="28"/>
        </w:rPr>
        <w:t xml:space="preserve">» </w:t>
      </w:r>
      <w:r w:rsidR="00735CDF" w:rsidRPr="00735CDF">
        <w:rPr>
          <w:sz w:val="28"/>
          <w:szCs w:val="28"/>
        </w:rPr>
        <w:t xml:space="preserve">текстовую расшифровку аудиофайла в формате </w:t>
      </w:r>
      <w:r w:rsidR="00735CDF" w:rsidRPr="00735CDF">
        <w:rPr>
          <w:sz w:val="28"/>
          <w:szCs w:val="28"/>
          <w:lang w:val="en-US"/>
        </w:rPr>
        <w:t>Word</w:t>
      </w:r>
      <w:r w:rsidR="00735CDF" w:rsidRPr="00735CDF">
        <w:rPr>
          <w:sz w:val="28"/>
          <w:szCs w:val="28"/>
        </w:rPr>
        <w:t>, а также фотографию Созидателя</w:t>
      </w:r>
      <w:r w:rsidRPr="00735CDF">
        <w:rPr>
          <w:sz w:val="28"/>
          <w:szCs w:val="28"/>
        </w:rPr>
        <w:t>.</w:t>
      </w:r>
    </w:p>
    <w:p w14:paraId="23F1E674" w14:textId="4F6DCDD0" w:rsidR="0040452E" w:rsidRPr="00735CDF" w:rsidRDefault="0040452E" w:rsidP="0040452E">
      <w:pPr>
        <w:pStyle w:val="a3"/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735CDF">
        <w:rPr>
          <w:sz w:val="28"/>
          <w:szCs w:val="28"/>
        </w:rPr>
        <w:t>3.</w:t>
      </w:r>
      <w:r w:rsidR="00410CC5">
        <w:rPr>
          <w:sz w:val="28"/>
          <w:szCs w:val="28"/>
        </w:rPr>
        <w:t>10</w:t>
      </w:r>
      <w:r w:rsidRPr="00735CDF">
        <w:rPr>
          <w:sz w:val="28"/>
          <w:szCs w:val="28"/>
        </w:rPr>
        <w:t xml:space="preserve">. Выполнение условий раздела 3 настоящего Положения означает согласие Автора и его законного представителя на участие в Конкурсе, а также на </w:t>
      </w:r>
      <w:r w:rsidRPr="00735CDF">
        <w:rPr>
          <w:bCs/>
          <w:sz w:val="28"/>
          <w:szCs w:val="28"/>
        </w:rPr>
        <w:t xml:space="preserve">обработку персональных данных участника Всероссийского творческого конкурса «Слава Созидателям!», размещение </w:t>
      </w:r>
      <w:r w:rsidR="00735CDF" w:rsidRPr="00735CDF">
        <w:rPr>
          <w:bCs/>
          <w:sz w:val="28"/>
          <w:szCs w:val="28"/>
        </w:rPr>
        <w:t xml:space="preserve">конкурсных </w:t>
      </w:r>
      <w:r w:rsidRPr="00735CDF">
        <w:rPr>
          <w:bCs/>
          <w:sz w:val="28"/>
          <w:szCs w:val="28"/>
        </w:rPr>
        <w:t>видео</w:t>
      </w:r>
      <w:r w:rsidR="00735CDF" w:rsidRPr="00735CDF">
        <w:rPr>
          <w:bCs/>
          <w:sz w:val="28"/>
          <w:szCs w:val="28"/>
        </w:rPr>
        <w:t xml:space="preserve">записей и аудиозаписей </w:t>
      </w:r>
      <w:r w:rsidR="00735CDF">
        <w:rPr>
          <w:bCs/>
          <w:sz w:val="28"/>
          <w:szCs w:val="28"/>
        </w:rPr>
        <w:t xml:space="preserve">и </w:t>
      </w:r>
      <w:r w:rsidRPr="00735CDF">
        <w:rPr>
          <w:bCs/>
          <w:sz w:val="28"/>
          <w:szCs w:val="28"/>
        </w:rPr>
        <w:t>прочих материалов, предоставленных Автором, а также на передачу организационному комитету Конкурса и Организатору Конкурса авторских прав на переданную для участия в Конкурсе Творческую работу.</w:t>
      </w:r>
    </w:p>
    <w:p w14:paraId="1222B022" w14:textId="439BCBB0" w:rsidR="0040452E" w:rsidRPr="00735CDF" w:rsidRDefault="0040452E" w:rsidP="004045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35CDF">
        <w:rPr>
          <w:bCs/>
          <w:sz w:val="28"/>
          <w:szCs w:val="28"/>
        </w:rPr>
        <w:t>3.</w:t>
      </w:r>
      <w:r w:rsidR="00410CC5">
        <w:rPr>
          <w:bCs/>
          <w:sz w:val="28"/>
          <w:szCs w:val="28"/>
        </w:rPr>
        <w:t>11</w:t>
      </w:r>
      <w:r w:rsidRPr="00735CDF">
        <w:rPr>
          <w:bCs/>
          <w:sz w:val="28"/>
          <w:szCs w:val="28"/>
        </w:rPr>
        <w:t xml:space="preserve">. По запросу Организатора Конкурса Автор обязан предоставить </w:t>
      </w:r>
      <w:r w:rsidRPr="00735CDF">
        <w:rPr>
          <w:sz w:val="28"/>
          <w:szCs w:val="28"/>
        </w:rPr>
        <w:t>персональные данные по форме, указанной в Приложении №3:</w:t>
      </w:r>
    </w:p>
    <w:p w14:paraId="57CBC079" w14:textId="138E64E1" w:rsidR="0040452E" w:rsidRPr="00735CDF" w:rsidRDefault="0040452E" w:rsidP="004045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35CDF">
        <w:rPr>
          <w:sz w:val="28"/>
          <w:szCs w:val="28"/>
        </w:rPr>
        <w:lastRenderedPageBreak/>
        <w:t>3.</w:t>
      </w:r>
      <w:r w:rsidR="00410CC5">
        <w:rPr>
          <w:sz w:val="28"/>
          <w:szCs w:val="28"/>
        </w:rPr>
        <w:t>11.</w:t>
      </w:r>
      <w:r w:rsidRPr="00735CDF">
        <w:rPr>
          <w:sz w:val="28"/>
          <w:szCs w:val="28"/>
        </w:rPr>
        <w:t>1. анкет</w:t>
      </w:r>
      <w:r w:rsidR="008C7069">
        <w:rPr>
          <w:sz w:val="28"/>
          <w:szCs w:val="28"/>
        </w:rPr>
        <w:t>а</w:t>
      </w:r>
      <w:r w:rsidRPr="00735CDF">
        <w:rPr>
          <w:sz w:val="28"/>
          <w:szCs w:val="28"/>
        </w:rPr>
        <w:t xml:space="preserve"> Автора, в которой указывается название видеоролика/</w:t>
      </w:r>
      <w:r w:rsidR="00735CDF" w:rsidRPr="00735CDF">
        <w:rPr>
          <w:sz w:val="28"/>
          <w:szCs w:val="28"/>
        </w:rPr>
        <w:t>ауди</w:t>
      </w:r>
      <w:r w:rsidR="00B213A8">
        <w:rPr>
          <w:sz w:val="28"/>
          <w:szCs w:val="28"/>
        </w:rPr>
        <w:t>о</w:t>
      </w:r>
      <w:r w:rsidR="00735CDF" w:rsidRPr="00735CDF">
        <w:rPr>
          <w:sz w:val="28"/>
          <w:szCs w:val="28"/>
        </w:rPr>
        <w:t>файла</w:t>
      </w:r>
      <w:r w:rsidRPr="00735CDF">
        <w:rPr>
          <w:sz w:val="28"/>
          <w:szCs w:val="28"/>
        </w:rPr>
        <w:t>, номинация Конкурса, имя, отчество и фамилия Героя, имя, отчество и фамилия Автора, класс и наименование образовательного учреждения, в котором учится Автор, фамилия, имя, отчество законного представителя Автора, номер контактного телефона и адрес законного представителя Автора;</w:t>
      </w:r>
    </w:p>
    <w:p w14:paraId="3EA3BDAB" w14:textId="26EEE5B8" w:rsidR="0040452E" w:rsidRPr="00735CDF" w:rsidRDefault="0040452E" w:rsidP="004045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35CDF">
        <w:rPr>
          <w:sz w:val="28"/>
          <w:szCs w:val="28"/>
        </w:rPr>
        <w:t>3.</w:t>
      </w:r>
      <w:r w:rsidR="00410CC5">
        <w:rPr>
          <w:sz w:val="28"/>
          <w:szCs w:val="28"/>
        </w:rPr>
        <w:t>11</w:t>
      </w:r>
      <w:r w:rsidRPr="00735CDF">
        <w:rPr>
          <w:sz w:val="28"/>
          <w:szCs w:val="28"/>
        </w:rPr>
        <w:t>.2. согласие законного представителя Автора: на участие Автора в Конкурсе, на обработку персональных данных Автора в целях проведения Конкурса, на публикацию Творческих работ и прочих материалов, предоставленных Автором;</w:t>
      </w:r>
    </w:p>
    <w:p w14:paraId="2AB02F8D" w14:textId="617239FF" w:rsidR="0040452E" w:rsidRDefault="0040452E" w:rsidP="004045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35CDF">
        <w:rPr>
          <w:sz w:val="28"/>
          <w:szCs w:val="28"/>
        </w:rPr>
        <w:t>3.</w:t>
      </w:r>
      <w:r w:rsidR="00410CC5">
        <w:rPr>
          <w:sz w:val="28"/>
          <w:szCs w:val="28"/>
        </w:rPr>
        <w:t>11</w:t>
      </w:r>
      <w:r w:rsidRPr="00735CDF">
        <w:rPr>
          <w:sz w:val="28"/>
          <w:szCs w:val="28"/>
        </w:rPr>
        <w:t>.3. согласие Героя Творческой работы на обработку персональных данных, на размещение видео</w:t>
      </w:r>
      <w:r w:rsidR="00735CDF" w:rsidRPr="00735CDF">
        <w:rPr>
          <w:sz w:val="28"/>
          <w:szCs w:val="28"/>
        </w:rPr>
        <w:t>, аудиофайлов</w:t>
      </w:r>
      <w:r w:rsidRPr="00735CDF">
        <w:rPr>
          <w:sz w:val="28"/>
          <w:szCs w:val="28"/>
        </w:rPr>
        <w:t xml:space="preserve"> и прочих материалов</w:t>
      </w:r>
      <w:r w:rsidR="00735CDF">
        <w:rPr>
          <w:sz w:val="28"/>
          <w:szCs w:val="28"/>
        </w:rPr>
        <w:t xml:space="preserve">, </w:t>
      </w:r>
      <w:r w:rsidR="00735CDF" w:rsidRPr="00735CDF">
        <w:rPr>
          <w:sz w:val="28"/>
          <w:szCs w:val="28"/>
        </w:rPr>
        <w:t>предоставленных Автором</w:t>
      </w:r>
      <w:r w:rsidRPr="00735CDF">
        <w:rPr>
          <w:sz w:val="28"/>
          <w:szCs w:val="28"/>
        </w:rPr>
        <w:t>.</w:t>
      </w:r>
    </w:p>
    <w:p w14:paraId="3661EAB4" w14:textId="75378A3A" w:rsidR="00410CC5" w:rsidRPr="00410CC5" w:rsidRDefault="00410CC5" w:rsidP="00410CC5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4. </w:t>
      </w:r>
      <w:r w:rsidRPr="00410CC5">
        <w:rPr>
          <w:b/>
          <w:bCs/>
        </w:rPr>
        <w:t>Условия и порядок проведения федерального этапа Конкурса.</w:t>
      </w:r>
    </w:p>
    <w:p w14:paraId="744E4C6E" w14:textId="057383F1" w:rsidR="00410CC5" w:rsidRDefault="00410CC5" w:rsidP="00410CC5">
      <w:pPr>
        <w:spacing w:after="120"/>
      </w:pPr>
      <w:r>
        <w:t>4.1. На федеральный этап Конкурса принимаются Творческие работы, соответствующие требованиям разделов 2 и 3 настоящего Положения. Творческие работы муниципальных этапов Конкурса, не соответствующие требованиям разделов 2 и 3 Положения, на федеральный этап Конкурса не принимаются.</w:t>
      </w:r>
    </w:p>
    <w:p w14:paraId="2853DA2E" w14:textId="4372C120" w:rsidR="00410CC5" w:rsidRDefault="00410CC5" w:rsidP="00410CC5">
      <w:pPr>
        <w:spacing w:after="120"/>
      </w:pPr>
      <w:r>
        <w:t>4.2. Авторами Творческих работ федерального этапа Конкурса являются ученики 1–11 классов общеобразовательных учебных заведений.</w:t>
      </w:r>
    </w:p>
    <w:p w14:paraId="143C4613" w14:textId="2467D2A7" w:rsidR="00410CC5" w:rsidRDefault="00410CC5" w:rsidP="00410CC5">
      <w:pPr>
        <w:spacing w:after="120"/>
      </w:pPr>
      <w:r>
        <w:t>4.3. Для участия в федеральном этапе Творческие работы направляются Оргкомитетами в адрес Организатора Конкурса в следующих формах:</w:t>
      </w:r>
    </w:p>
    <w:p w14:paraId="69AA4B7A" w14:textId="59D69AF0" w:rsidR="00410CC5" w:rsidRPr="00410CC5" w:rsidRDefault="00410CC5" w:rsidP="00410CC5">
      <w:pPr>
        <w:spacing w:after="120"/>
      </w:pPr>
      <w:r w:rsidRPr="00410CC5">
        <w:t xml:space="preserve">4.3.1. ссылка на </w:t>
      </w:r>
      <w:r w:rsidRPr="00410CC5">
        <w:rPr>
          <w:lang w:val="en-US"/>
        </w:rPr>
        <w:t>Google</w:t>
      </w:r>
      <w:r w:rsidRPr="00410CC5">
        <w:t xml:space="preserve"> Диск или </w:t>
      </w:r>
      <w:proofErr w:type="spellStart"/>
      <w:r w:rsidRPr="00410CC5">
        <w:t>Яндекс.Диск</w:t>
      </w:r>
      <w:proofErr w:type="spellEnd"/>
      <w:r w:rsidRPr="00410CC5">
        <w:t xml:space="preserve"> с наличием папок для каждого конкурсанта, в которых содержится Творческая работа участника (в случае участия в номинации «Запиши подкаст о Созидателе» </w:t>
      </w:r>
      <w:r>
        <w:t>загружается также</w:t>
      </w:r>
      <w:r w:rsidRPr="00410CC5">
        <w:t xml:space="preserve"> текстовая расшифровка и фотография Созидателя)</w:t>
      </w:r>
      <w:r w:rsidR="001847A2">
        <w:t xml:space="preserve">, сканы анкеты участника, согласия Автора и Героя на обработку персональных данных, </w:t>
      </w:r>
      <w:r>
        <w:t xml:space="preserve">на электронный адрес: </w:t>
      </w:r>
      <w:hyperlink r:id="rId11" w:history="1">
        <w:r w:rsidRPr="007C0C4A">
          <w:rPr>
            <w:rStyle w:val="a4"/>
          </w:rPr>
          <w:t>slavasozidatelyam@atomgoroda.ru</w:t>
        </w:r>
      </w:hyperlink>
      <w:r>
        <w:t xml:space="preserve">; </w:t>
      </w:r>
    </w:p>
    <w:p w14:paraId="72215D98" w14:textId="7908F754" w:rsidR="00410CC5" w:rsidRDefault="00410CC5" w:rsidP="00410CC5">
      <w:pPr>
        <w:spacing w:after="120"/>
      </w:pPr>
      <w:r>
        <w:lastRenderedPageBreak/>
        <w:t xml:space="preserve">4.3.2. таблица в формате </w:t>
      </w:r>
      <w:r>
        <w:rPr>
          <w:lang w:val="en-US"/>
        </w:rPr>
        <w:t>Word</w:t>
      </w:r>
      <w:r w:rsidRPr="00410CC5">
        <w:t xml:space="preserve"> </w:t>
      </w:r>
      <w:r>
        <w:t xml:space="preserve">по форме, указанной в </w:t>
      </w:r>
      <w:r w:rsidRPr="009747BA">
        <w:t xml:space="preserve">Приложении </w:t>
      </w:r>
      <w:r w:rsidR="009747BA">
        <w:t>4.</w:t>
      </w:r>
    </w:p>
    <w:p w14:paraId="5CBADF33" w14:textId="6FC8203F" w:rsidR="00410CC5" w:rsidRPr="00410CC5" w:rsidRDefault="00410CC5" w:rsidP="00410CC5">
      <w:pPr>
        <w:spacing w:after="120"/>
        <w:jc w:val="center"/>
        <w:rPr>
          <w:b/>
          <w:bCs/>
        </w:rPr>
      </w:pPr>
      <w:r w:rsidRPr="00410CC5">
        <w:rPr>
          <w:b/>
          <w:bCs/>
        </w:rPr>
        <w:t>5. Порядок определения победителей федерального этапа Конкурса.</w:t>
      </w:r>
    </w:p>
    <w:p w14:paraId="231C0AFD" w14:textId="11475B28" w:rsidR="00410CC5" w:rsidRDefault="00410CC5" w:rsidP="00410CC5">
      <w:pPr>
        <w:spacing w:after="120"/>
        <w:ind w:left="142" w:firstLine="566"/>
      </w:pPr>
      <w:r>
        <w:t xml:space="preserve">5.1. Для определения победителей федерального этапа Конкурса Организатором Конкурса формируется Конкурсная комиссия (далее – Комиссия), состоящая не менее, чем из 5 (пяти) членов, которая выбирает из всех Творческих работ, направленных на федеральный этап Конкурса, Творческие работы, удовлетворяющие </w:t>
      </w:r>
      <w:r w:rsidRPr="00410CC5">
        <w:t>критериям отбора, о</w:t>
      </w:r>
      <w:r>
        <w:t>бозначенным в настоящем Положении.</w:t>
      </w:r>
    </w:p>
    <w:p w14:paraId="1C95EFBE" w14:textId="5C81AF80" w:rsidR="00410CC5" w:rsidRDefault="00410CC5" w:rsidP="00410CC5">
      <w:pPr>
        <w:spacing w:after="120"/>
        <w:ind w:left="142" w:firstLine="566"/>
      </w:pPr>
      <w:r>
        <w:t>5.2. Лучшие работы федерального этапа Конкурса определяются коллегиально, на основании экспертных мнений каждого члена Комиссии согласно критериям оценки:</w:t>
      </w:r>
    </w:p>
    <w:p w14:paraId="76369F88" w14:textId="1ED0C56B" w:rsidR="00410CC5" w:rsidRDefault="00410CC5" w:rsidP="00410CC5">
      <w:pPr>
        <w:spacing w:after="120"/>
        <w:ind w:left="142" w:firstLine="566"/>
      </w:pPr>
      <w:r>
        <w:t>5.2.1. соответствие номинации Конкурса;</w:t>
      </w:r>
    </w:p>
    <w:p w14:paraId="4A325BF5" w14:textId="2CA85050" w:rsidR="00410CC5" w:rsidRDefault="00410CC5" w:rsidP="00410CC5">
      <w:pPr>
        <w:widowControl w:val="0"/>
        <w:autoSpaceDE w:val="0"/>
        <w:autoSpaceDN w:val="0"/>
        <w:adjustRightInd w:val="0"/>
      </w:pPr>
      <w:r>
        <w:t>5</w:t>
      </w:r>
      <w:r w:rsidRPr="00630D35">
        <w:t>.</w:t>
      </w:r>
      <w:r>
        <w:t>2</w:t>
      </w:r>
      <w:r w:rsidRPr="00630D35">
        <w:t xml:space="preserve">.2. художественный </w:t>
      </w:r>
      <w:r>
        <w:t>уровень исполнения творческой работы (настроение, творческий подход, эмоциональная насыщенность, оригинальность);</w:t>
      </w:r>
    </w:p>
    <w:p w14:paraId="1276B651" w14:textId="41FDC17D" w:rsidR="00410CC5" w:rsidRDefault="00410CC5" w:rsidP="00410CC5">
      <w:pPr>
        <w:spacing w:after="120"/>
      </w:pPr>
      <w:r>
        <w:t xml:space="preserve">5.2.3. </w:t>
      </w:r>
      <w:r w:rsidRPr="00410CC5">
        <w:t>экспертная оценка члена Комиссии.</w:t>
      </w:r>
    </w:p>
    <w:p w14:paraId="65A27843" w14:textId="7252B958" w:rsidR="00410CC5" w:rsidRDefault="00410CC5" w:rsidP="00B213A8">
      <w:pPr>
        <w:spacing w:after="120"/>
      </w:pPr>
      <w:r>
        <w:t>5.2.4. разнообразие используемых художественных средств;</w:t>
      </w:r>
    </w:p>
    <w:p w14:paraId="7A695F27" w14:textId="77777777" w:rsidR="00410CC5" w:rsidRDefault="00410CC5" w:rsidP="00B213A8">
      <w:pPr>
        <w:widowControl w:val="0"/>
        <w:autoSpaceDE w:val="0"/>
        <w:autoSpaceDN w:val="0"/>
        <w:adjustRightInd w:val="0"/>
      </w:pPr>
      <w:r>
        <w:t>5.2.5. соответствие требованиям разделам 2 и 3 настоящего Положения</w:t>
      </w:r>
      <w:r w:rsidRPr="00630D35">
        <w:t>. </w:t>
      </w:r>
    </w:p>
    <w:p w14:paraId="6D9422BE" w14:textId="28972D6B" w:rsidR="000640EC" w:rsidRDefault="00410CC5" w:rsidP="00B213A8">
      <w:pPr>
        <w:widowControl w:val="0"/>
        <w:autoSpaceDE w:val="0"/>
        <w:autoSpaceDN w:val="0"/>
        <w:adjustRightInd w:val="0"/>
      </w:pPr>
      <w:r>
        <w:t xml:space="preserve">5.3. По итогам работы составляется </w:t>
      </w:r>
      <w:r w:rsidR="008C7069">
        <w:t>Протокол</w:t>
      </w:r>
      <w:r>
        <w:t xml:space="preserve"> Комиссии, где фиксируются результаты федерального этапа Конкурса.</w:t>
      </w:r>
    </w:p>
    <w:p w14:paraId="1BCC9107" w14:textId="6A51962B" w:rsidR="00410CC5" w:rsidRDefault="00410CC5" w:rsidP="00410CC5">
      <w:pPr>
        <w:pStyle w:val="1"/>
        <w:tabs>
          <w:tab w:val="left" w:pos="426"/>
        </w:tabs>
        <w:spacing w:line="360" w:lineRule="auto"/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6. </w:t>
      </w:r>
      <w:r w:rsidRPr="00EA59F1">
        <w:rPr>
          <w:b/>
          <w:sz w:val="28"/>
          <w:szCs w:val="28"/>
        </w:rPr>
        <w:t>Награждение победителей и участников Конкурса</w:t>
      </w:r>
      <w:r>
        <w:rPr>
          <w:b/>
          <w:sz w:val="28"/>
          <w:szCs w:val="28"/>
        </w:rPr>
        <w:t>.</w:t>
      </w:r>
    </w:p>
    <w:p w14:paraId="0370A7E8" w14:textId="6C1B0BFB" w:rsidR="00410CC5" w:rsidRPr="00410CC5" w:rsidRDefault="00410CC5" w:rsidP="00410CC5">
      <w:pPr>
        <w:tabs>
          <w:tab w:val="left" w:pos="426"/>
        </w:tabs>
        <w:rPr>
          <w:color w:val="FF0000"/>
        </w:rPr>
      </w:pPr>
      <w:r>
        <w:t>6</w:t>
      </w:r>
      <w:r w:rsidRPr="00410CC5">
        <w:t xml:space="preserve">.1. Авторы Творческих работ, занявших призовые места, награждаются ценными призами, определяемыми Организатором Конкурса. </w:t>
      </w:r>
    </w:p>
    <w:p w14:paraId="13E61C9E" w14:textId="3BB4AB4C" w:rsidR="00410CC5" w:rsidRPr="00410CC5" w:rsidRDefault="00410CC5" w:rsidP="00410CC5">
      <w:pPr>
        <w:tabs>
          <w:tab w:val="left" w:pos="426"/>
        </w:tabs>
      </w:pPr>
      <w:r>
        <w:t>6</w:t>
      </w:r>
      <w:r w:rsidRPr="00410CC5">
        <w:t>.2. По решению Организатора ход Конкурса, а также отдельные Творческие работы освещаются в средствах массовой информации и в социальных медиа.</w:t>
      </w:r>
    </w:p>
    <w:p w14:paraId="7DE488C0" w14:textId="7A364A9E" w:rsidR="00410CC5" w:rsidRDefault="00410CC5" w:rsidP="00410CC5">
      <w:pPr>
        <w:tabs>
          <w:tab w:val="left" w:pos="426"/>
        </w:tabs>
      </w:pPr>
      <w:r w:rsidRPr="00410CC5">
        <w:lastRenderedPageBreak/>
        <w:t>6.3. Дата и место проведения награждения победителей Конкурса определяется Организатором Конкурса дополнительно.</w:t>
      </w:r>
      <w:r w:rsidRPr="008A541C">
        <w:t xml:space="preserve"> </w:t>
      </w:r>
    </w:p>
    <w:p w14:paraId="61A5307E" w14:textId="54F5F148" w:rsidR="00410CC5" w:rsidRPr="001733E4" w:rsidRDefault="00410CC5" w:rsidP="00410CC5">
      <w:pPr>
        <w:tabs>
          <w:tab w:val="left" w:pos="426"/>
        </w:tabs>
        <w:jc w:val="center"/>
        <w:rPr>
          <w:b/>
        </w:rPr>
      </w:pPr>
      <w:r>
        <w:rPr>
          <w:b/>
        </w:rPr>
        <w:t>7. </w:t>
      </w:r>
      <w:r w:rsidRPr="001733E4">
        <w:rPr>
          <w:b/>
        </w:rPr>
        <w:t>Порядок использования персональных данных, авторские права.</w:t>
      </w:r>
    </w:p>
    <w:p w14:paraId="1BDD68B5" w14:textId="07707253" w:rsidR="00410CC5" w:rsidRPr="00EA59F1" w:rsidRDefault="00410CC5" w:rsidP="00410CC5">
      <w:pPr>
        <w:tabs>
          <w:tab w:val="left" w:pos="426"/>
        </w:tabs>
      </w:pPr>
      <w:r>
        <w:t>7.1.</w:t>
      </w:r>
      <w:r w:rsidRPr="00EA59F1">
        <w:t xml:space="preserve"> Оператор персональных данных (далее – </w:t>
      </w:r>
      <w:r>
        <w:t xml:space="preserve">Оператор </w:t>
      </w:r>
      <w:r w:rsidRPr="00EA59F1">
        <w:t>ПД) – Оргкоми</w:t>
      </w:r>
      <w:r>
        <w:t>тет и Организатор Конкурса</w:t>
      </w:r>
      <w:r w:rsidRPr="00EA59F1">
        <w:t>.</w:t>
      </w:r>
    </w:p>
    <w:p w14:paraId="1806AF77" w14:textId="16D277D6" w:rsidR="00410CC5" w:rsidRPr="00EA59F1" w:rsidRDefault="00410CC5" w:rsidP="00410CC5">
      <w:pPr>
        <w:tabs>
          <w:tab w:val="left" w:pos="426"/>
        </w:tabs>
      </w:pPr>
      <w:r>
        <w:t>7.2.</w:t>
      </w:r>
      <w:r w:rsidRPr="00EA59F1">
        <w:t xml:space="preserve"> По условиям </w:t>
      </w:r>
      <w:r>
        <w:t>проведения</w:t>
      </w:r>
      <w:r w:rsidRPr="00EA59F1">
        <w:t xml:space="preserve"> Конкурса Авторы</w:t>
      </w:r>
      <w:r>
        <w:t>,</w:t>
      </w:r>
      <w:r w:rsidRPr="00EA59F1">
        <w:t xml:space="preserve"> либо их законные представители</w:t>
      </w:r>
      <w:r>
        <w:t xml:space="preserve"> </w:t>
      </w:r>
      <w:r w:rsidRPr="00EA59F1">
        <w:t xml:space="preserve">(«субъекты персональных данных»), обязуются предоставить Оператору ПД следующие свои персональные данные: фамилия, имя, отчество, номер мобильного телефона, адрес места жительства, дату, месяц и год рождения. Предоставляемая информация относится к персональным данным и охраняется в соответствии с действующим законодательством Российской Федерации. </w:t>
      </w:r>
    </w:p>
    <w:p w14:paraId="53861530" w14:textId="1B14A8CD" w:rsidR="00410CC5" w:rsidRPr="001C15C5" w:rsidRDefault="00410CC5" w:rsidP="00410CC5">
      <w:pPr>
        <w:tabs>
          <w:tab w:val="left" w:pos="426"/>
        </w:tabs>
      </w:pPr>
      <w:r>
        <w:t>7</w:t>
      </w:r>
      <w:r w:rsidRPr="001C15C5">
        <w:t xml:space="preserve">.3. Персональные данные собираются с целью организации проведения Конкурса, направления Авторам сообщений о том, что Автор стал победителем, отправки Авторам наград, общения с Авторами в целях проведения Конкурса, а также с целью проведения анализа и подготовки статистической информации и иными целями, указанными в настоящем </w:t>
      </w:r>
      <w:r w:rsidR="001847A2">
        <w:t>П</w:t>
      </w:r>
      <w:r w:rsidRPr="001C15C5">
        <w:t>оложении.</w:t>
      </w:r>
    </w:p>
    <w:p w14:paraId="59E7ABAD" w14:textId="6AC73B0F" w:rsidR="00410CC5" w:rsidRPr="003D1645" w:rsidRDefault="00410CC5" w:rsidP="00410CC5">
      <w:pPr>
        <w:tabs>
          <w:tab w:val="left" w:pos="426"/>
        </w:tabs>
      </w:pPr>
      <w:r>
        <w:t>7</w:t>
      </w:r>
      <w:r w:rsidRPr="003D1645">
        <w:t xml:space="preserve">.4. Факт направления заявки на участие в Конкурсе в соответствии с настоящим Положением подтверждает согласие Автора/его законного представителя с настоящим Положением, а также является согласием Автора/его законного представителя на предоставление Оператору ПД своих персональных данных, указанных в настоящем разделе, их обработку (включая сбор, систематизацию, накопление, хранение, в том числе на случай предъявления претензий), уточнение (обновление, изменение), использование (в том числе для целей вручения наград, индивидуального общения с Авторами), распространение, обезличивание, блокирование и уничтожение. </w:t>
      </w:r>
    </w:p>
    <w:p w14:paraId="27B1F280" w14:textId="77777777" w:rsidR="00410CC5" w:rsidRPr="003D1645" w:rsidRDefault="00410CC5" w:rsidP="00410CC5">
      <w:pPr>
        <w:tabs>
          <w:tab w:val="left" w:pos="426"/>
        </w:tabs>
      </w:pPr>
      <w:r w:rsidRPr="003D1645">
        <w:t>Авторы дают согласие на обработку своих персональных данных со дня его подписания до дня отзыва в письменной форме.</w:t>
      </w:r>
    </w:p>
    <w:p w14:paraId="70B0EC7E" w14:textId="206B8371" w:rsidR="00410CC5" w:rsidRPr="0005589C" w:rsidRDefault="00410CC5" w:rsidP="00410CC5">
      <w:pPr>
        <w:tabs>
          <w:tab w:val="left" w:pos="426"/>
        </w:tabs>
      </w:pPr>
      <w:r>
        <w:lastRenderedPageBreak/>
        <w:t>7</w:t>
      </w:r>
      <w:r w:rsidRPr="0005589C">
        <w:t>.</w:t>
      </w:r>
      <w:r>
        <w:t>5. </w:t>
      </w:r>
      <w:r w:rsidRPr="0005589C">
        <w:t xml:space="preserve">Персональные данные, полученные с согласия субъектов персональных данных, заносятся Оператором ПД в специально защищенную базу данных. Обработка Персональных данных осуществляется Оператором ПД лично. Обработка Персональных данных может осуществляться с применением автоматизированных средств обработки данных. </w:t>
      </w:r>
    </w:p>
    <w:p w14:paraId="4E6D8F5D" w14:textId="77777777" w:rsidR="00410CC5" w:rsidRPr="00EA59F1" w:rsidRDefault="00410CC5" w:rsidP="00410CC5">
      <w:pPr>
        <w:tabs>
          <w:tab w:val="left" w:pos="426"/>
        </w:tabs>
      </w:pPr>
      <w:r w:rsidRPr="00EA59F1">
        <w:t>Оператор ПД, имеющий доступ к персональным данным, обеспечивает конфиденциальность персональных данных в установленном законом порядке. Персональные данные Участника хранятся в базе в течение 5 (пяти) лет.</w:t>
      </w:r>
    </w:p>
    <w:p w14:paraId="5C21CAB6" w14:textId="6D4DF37D" w:rsidR="00410CC5" w:rsidRPr="00EA59F1" w:rsidRDefault="00410CC5" w:rsidP="00410CC5">
      <w:pPr>
        <w:tabs>
          <w:tab w:val="left" w:pos="426"/>
        </w:tabs>
      </w:pPr>
      <w:r>
        <w:t>7.6. </w:t>
      </w:r>
      <w:r w:rsidRPr="00EA59F1">
        <w:t xml:space="preserve">Субъект персональных данных имеет право на получение сведений об Операторе ПД, о месте его нахождения, о наличии у оператора персональных данных, относящихся к соответствующему субъекту персональных данных, а также на ознакомление с такими персональными данными как в письменной форме (по соответствующему запросу, содержащему номер основного документа, удостоверяющего личность субъекта персональных данных или его законного представителя, сведения о дате выдачи указанного документа и выдавшем его органе, а также собственноручную подпись субъекта персональных данных или его законного представителя), так и в устной форме посредством телефонной связи. </w:t>
      </w:r>
    </w:p>
    <w:p w14:paraId="176A7F7D" w14:textId="4AFB9634" w:rsidR="00410CC5" w:rsidRPr="00EA59F1" w:rsidRDefault="00410CC5" w:rsidP="00410CC5">
      <w:pPr>
        <w:tabs>
          <w:tab w:val="left" w:pos="426"/>
        </w:tabs>
      </w:pPr>
      <w:r w:rsidRPr="00EA59F1">
        <w:t xml:space="preserve">Авторы/их законные представители вправе получить иную информацию о лице, осуществляющем обработку персональных данных Участника, в соответствии с Федеральным законом от 22.07.2006 </w:t>
      </w:r>
      <w:r w:rsidR="001847A2">
        <w:br/>
      </w:r>
      <w:r w:rsidRPr="00EA59F1">
        <w:t>№</w:t>
      </w:r>
      <w:r>
        <w:t> </w:t>
      </w:r>
      <w:r w:rsidRPr="00EA59F1">
        <w:t>152-ФЗ «О персональных данных» путем обращения к Оператору</w:t>
      </w:r>
      <w:r>
        <w:t xml:space="preserve"> ПД</w:t>
      </w:r>
      <w:r w:rsidRPr="00EA59F1">
        <w:t xml:space="preserve">. </w:t>
      </w:r>
    </w:p>
    <w:p w14:paraId="6BA989F1" w14:textId="5245499E" w:rsidR="00410CC5" w:rsidRPr="00EA59F1" w:rsidRDefault="00410CC5" w:rsidP="00410CC5">
      <w:pPr>
        <w:tabs>
          <w:tab w:val="left" w:pos="426"/>
        </w:tabs>
      </w:pPr>
      <w:r>
        <w:t>7.7. </w:t>
      </w:r>
      <w:r w:rsidRPr="00EA59F1">
        <w:t>Отзыв согласия на обработку персональных данных:</w:t>
      </w:r>
    </w:p>
    <w:p w14:paraId="621DD0D8" w14:textId="77777777" w:rsidR="00410CC5" w:rsidRPr="00EA59F1" w:rsidRDefault="00410CC5" w:rsidP="00410CC5">
      <w:pPr>
        <w:tabs>
          <w:tab w:val="left" w:pos="426"/>
        </w:tabs>
      </w:pPr>
      <w:r w:rsidRPr="00EA59F1">
        <w:t>Субъект персональных данных вправе отозвать свое согласие, отправив электронное письмо Оператору ПД с указанием в уведомлении своей фамилии, имени, отчества и телефона, которые Автор/его законный представитель сообщал для участия в Конкурс</w:t>
      </w:r>
      <w:r>
        <w:t>е</w:t>
      </w:r>
      <w:r w:rsidRPr="00EA59F1">
        <w:t xml:space="preserve"> в числе своих регистрационных данных. </w:t>
      </w:r>
    </w:p>
    <w:p w14:paraId="2CE1D6B2" w14:textId="180F8496" w:rsidR="00410CC5" w:rsidRPr="00303BA6" w:rsidRDefault="00410CC5" w:rsidP="00410CC5">
      <w:pPr>
        <w:tabs>
          <w:tab w:val="left" w:pos="426"/>
        </w:tabs>
      </w:pPr>
      <w:r>
        <w:lastRenderedPageBreak/>
        <w:t>7</w:t>
      </w:r>
      <w:r w:rsidRPr="00303BA6">
        <w:t xml:space="preserve">.8. Участвуя в Конкурсе, Автор/его законный представитель также разрешают Оператору ПД брать у них интервью об участии в Конкурсе, в том числе для радио и телевидения, а равно для иных средств массовой информации, и распространять их, либо осуществлять кино- и видео- съемку для изготовления любых рекламных материалов, обнародование и дальнейшее использование изображения </w:t>
      </w:r>
      <w:r>
        <w:t>Автора</w:t>
      </w:r>
      <w:r w:rsidRPr="00303BA6">
        <w:t xml:space="preserve"> (ст. 152.1 Гражданского кодекса РФ) без уплаты за это какого-либо вознаграждения. Указанное согласие дается Автором на срок проведения Конкурса и 5 (пяти) лет после его окончания и может быть отозвано участником в порядке, установленном настоящим Положением. </w:t>
      </w:r>
    </w:p>
    <w:p w14:paraId="6EF6378A" w14:textId="0788B365" w:rsidR="00410CC5" w:rsidRPr="00CE236F" w:rsidRDefault="00410CC5" w:rsidP="00410CC5">
      <w:pPr>
        <w:tabs>
          <w:tab w:val="left" w:pos="426"/>
        </w:tabs>
      </w:pPr>
      <w:r>
        <w:t>7</w:t>
      </w:r>
      <w:r w:rsidRPr="00CE236F">
        <w:t xml:space="preserve">.9. Участие в Конкурсе означает согласие Авторов/их законных представителей передать исключительные права на использование </w:t>
      </w:r>
      <w:r>
        <w:t>материалов</w:t>
      </w:r>
      <w:r w:rsidRPr="00CE236F">
        <w:t xml:space="preserve"> </w:t>
      </w:r>
      <w:r>
        <w:t>Оргкомитету и Организатору Конкурса</w:t>
      </w:r>
      <w:r w:rsidRPr="00CE236F">
        <w:t xml:space="preserve"> без выплаты вознаграждения. Оргкомитет </w:t>
      </w:r>
      <w:r>
        <w:t>и Организатор Конкурса</w:t>
      </w:r>
      <w:r w:rsidRPr="00CE236F">
        <w:t xml:space="preserve"> име</w:t>
      </w:r>
      <w:r>
        <w:t>ю</w:t>
      </w:r>
      <w:r w:rsidRPr="00CE236F">
        <w:t>т право использовать материалы Авторов/их законных представителей в информационно-аналитических и иных целях, предусмотренных действующим законодательством Российской Федерации, в том числе:</w:t>
      </w:r>
    </w:p>
    <w:p w14:paraId="76BD90E8" w14:textId="791C300A" w:rsidR="00410CC5" w:rsidRPr="00A70275" w:rsidRDefault="00410CC5" w:rsidP="00410CC5">
      <w:pPr>
        <w:widowControl w:val="0"/>
        <w:tabs>
          <w:tab w:val="left" w:pos="426"/>
        </w:tabs>
        <w:autoSpaceDE w:val="0"/>
        <w:autoSpaceDN w:val="0"/>
        <w:adjustRightInd w:val="0"/>
      </w:pPr>
      <w:r>
        <w:t>7</w:t>
      </w:r>
      <w:r w:rsidRPr="00A70275">
        <w:t>.9.1. использовать материалы, включая право на воспроизведение (прямое и/или непрямое) с любой целью, публичную демонстрацию, публичный показ, публичное сообщение, обнародование (сообщение в эфир любыми средствами связи), в том числе с информационной и любой другой целью;</w:t>
      </w:r>
    </w:p>
    <w:p w14:paraId="616D0426" w14:textId="4D750F8F" w:rsidR="00410CC5" w:rsidRPr="00A70275" w:rsidRDefault="00410CC5" w:rsidP="00410CC5">
      <w:pPr>
        <w:widowControl w:val="0"/>
        <w:tabs>
          <w:tab w:val="left" w:pos="426"/>
        </w:tabs>
        <w:autoSpaceDE w:val="0"/>
        <w:autoSpaceDN w:val="0"/>
        <w:adjustRightInd w:val="0"/>
      </w:pPr>
      <w:r>
        <w:t>7</w:t>
      </w:r>
      <w:r w:rsidRPr="00A70275">
        <w:t>.9.2. перерабатывать и вносить любые другие подобные изменения;</w:t>
      </w:r>
    </w:p>
    <w:p w14:paraId="2E4506FD" w14:textId="7CD6B586" w:rsidR="00410CC5" w:rsidRPr="00EA59F1" w:rsidRDefault="00410CC5" w:rsidP="00410CC5">
      <w:pPr>
        <w:widowControl w:val="0"/>
        <w:tabs>
          <w:tab w:val="left" w:pos="426"/>
        </w:tabs>
        <w:autoSpaceDE w:val="0"/>
        <w:autoSpaceDN w:val="0"/>
        <w:adjustRightInd w:val="0"/>
      </w:pPr>
      <w:r>
        <w:t>7.9.3. </w:t>
      </w:r>
      <w:r w:rsidRPr="00EA59F1">
        <w:t xml:space="preserve">предоставлять публичный доступ к </w:t>
      </w:r>
      <w:r>
        <w:t>Творческой работе</w:t>
      </w:r>
      <w:r w:rsidRPr="00EA59F1">
        <w:t>;</w:t>
      </w:r>
    </w:p>
    <w:p w14:paraId="2929E1F1" w14:textId="710A0029" w:rsidR="00410CC5" w:rsidRPr="00EA59F1" w:rsidRDefault="00410CC5" w:rsidP="00410CC5">
      <w:pPr>
        <w:widowControl w:val="0"/>
        <w:tabs>
          <w:tab w:val="left" w:pos="426"/>
        </w:tabs>
        <w:autoSpaceDE w:val="0"/>
        <w:autoSpaceDN w:val="0"/>
        <w:adjustRightInd w:val="0"/>
      </w:pPr>
      <w:r>
        <w:t>7.9.4. </w:t>
      </w:r>
      <w:r w:rsidRPr="00EA59F1">
        <w:t xml:space="preserve">распоряжаться </w:t>
      </w:r>
      <w:r>
        <w:t>Творческой работой</w:t>
      </w:r>
      <w:r w:rsidRPr="00EA59F1">
        <w:t xml:space="preserve"> путем отчуждения иным способом с передачей права на тиражирование</w:t>
      </w:r>
      <w:r>
        <w:t>;</w:t>
      </w:r>
    </w:p>
    <w:p w14:paraId="46CD9FB6" w14:textId="6A0CB108" w:rsidR="00410CC5" w:rsidRPr="00A70275" w:rsidRDefault="00410CC5" w:rsidP="00410CC5">
      <w:pPr>
        <w:widowControl w:val="0"/>
        <w:tabs>
          <w:tab w:val="left" w:pos="426"/>
        </w:tabs>
        <w:autoSpaceDE w:val="0"/>
        <w:autoSpaceDN w:val="0"/>
        <w:adjustRightInd w:val="0"/>
      </w:pPr>
      <w:r>
        <w:t>7</w:t>
      </w:r>
      <w:r w:rsidRPr="00A70275">
        <w:t xml:space="preserve">.9.5. организатор оставляет за собой право отредактировать Творческую работу, нарушающие требования, установленные п. 2. настоящего Положения, без согласия Автора (вырезать часть текстового материала, не изменяя идеологии и смыслового содержания), либо не </w:t>
      </w:r>
      <w:r w:rsidRPr="00A70275">
        <w:lastRenderedPageBreak/>
        <w:t xml:space="preserve">допустить Творческую работу к участию в Конкурсе. Оценка содержания Творческой работы производится на усмотрение </w:t>
      </w:r>
      <w:r>
        <w:t>Организатора Конкурса</w:t>
      </w:r>
      <w:r w:rsidRPr="00A70275">
        <w:t>.</w:t>
      </w:r>
    </w:p>
    <w:p w14:paraId="5974D5B1" w14:textId="3BF9A926" w:rsidR="00410CC5" w:rsidRPr="005F05A3" w:rsidRDefault="00410CC5" w:rsidP="00410CC5">
      <w:pPr>
        <w:widowControl w:val="0"/>
        <w:autoSpaceDE w:val="0"/>
        <w:autoSpaceDN w:val="0"/>
        <w:adjustRightInd w:val="0"/>
      </w:pPr>
      <w:r>
        <w:t>7</w:t>
      </w:r>
      <w:r w:rsidRPr="005F05A3">
        <w:t>.10. Предоставляя Творческую работу для участия в Конкурсе</w:t>
      </w:r>
      <w:r>
        <w:t>,</w:t>
      </w:r>
      <w:r w:rsidRPr="005F05A3">
        <w:t xml:space="preserve"> Автор/его законный представитель:</w:t>
      </w:r>
    </w:p>
    <w:p w14:paraId="7236D990" w14:textId="2DD0C3D6" w:rsidR="00410CC5" w:rsidRPr="005F05A3" w:rsidRDefault="00410CC5" w:rsidP="00410CC5">
      <w:pPr>
        <w:widowControl w:val="0"/>
        <w:tabs>
          <w:tab w:val="left" w:pos="567"/>
        </w:tabs>
        <w:autoSpaceDE w:val="0"/>
        <w:autoSpaceDN w:val="0"/>
        <w:adjustRightInd w:val="0"/>
      </w:pPr>
      <w:r>
        <w:t>7</w:t>
      </w:r>
      <w:r w:rsidRPr="005F05A3">
        <w:t>.10.1. подтверждает, что все авторские и исключительные права на присланные им материалы принадлежат Автору/его законному представителю, а их использование не нарушает имущественных и/или неимущественных прав третьих лиц;</w:t>
      </w:r>
    </w:p>
    <w:p w14:paraId="3D456997" w14:textId="37C147A2" w:rsidR="00410CC5" w:rsidRPr="00EA59F1" w:rsidRDefault="00410CC5" w:rsidP="00410CC5">
      <w:pPr>
        <w:widowControl w:val="0"/>
        <w:tabs>
          <w:tab w:val="left" w:pos="567"/>
        </w:tabs>
        <w:autoSpaceDE w:val="0"/>
        <w:autoSpaceDN w:val="0"/>
        <w:adjustRightInd w:val="0"/>
      </w:pPr>
      <w:r>
        <w:t>7.10.2. </w:t>
      </w:r>
      <w:r w:rsidRPr="00EA59F1">
        <w:t>подтверждает, что присланн</w:t>
      </w:r>
      <w:r>
        <w:t>ая</w:t>
      </w:r>
      <w:r w:rsidRPr="00EA59F1">
        <w:t xml:space="preserve"> </w:t>
      </w:r>
      <w:r>
        <w:t>Творческая работа</w:t>
      </w:r>
      <w:r w:rsidRPr="00EA59F1">
        <w:t xml:space="preserve"> не принимал</w:t>
      </w:r>
      <w:r>
        <w:t>а</w:t>
      </w:r>
      <w:r w:rsidRPr="00EA59F1">
        <w:t xml:space="preserve"> участие в других </w:t>
      </w:r>
      <w:r>
        <w:t>к</w:t>
      </w:r>
      <w:r w:rsidRPr="00EA59F1">
        <w:t>онкурсах.</w:t>
      </w:r>
    </w:p>
    <w:p w14:paraId="6E0FBB61" w14:textId="780F7C33" w:rsidR="00410CC5" w:rsidRDefault="00410CC5" w:rsidP="00410CC5">
      <w:pPr>
        <w:widowControl w:val="0"/>
        <w:tabs>
          <w:tab w:val="left" w:pos="426"/>
        </w:tabs>
        <w:autoSpaceDE w:val="0"/>
        <w:autoSpaceDN w:val="0"/>
        <w:adjustRightInd w:val="0"/>
      </w:pPr>
      <w:r>
        <w:t>7</w:t>
      </w:r>
      <w:r w:rsidRPr="00EA59F1">
        <w:t>.11. В случае выявления фактов нарушения прав третьих лиц Автор/его законный представитель в полной мере принимает на себя ответственность, связанную с таким нарушением в соответствии с</w:t>
      </w:r>
      <w:r>
        <w:t> </w:t>
      </w:r>
      <w:r w:rsidRPr="00EA59F1">
        <w:t>действующим законодательством РФ.</w:t>
      </w:r>
    </w:p>
    <w:p w14:paraId="6C9466E8" w14:textId="430405D6" w:rsidR="00410CC5" w:rsidRPr="00EA59F1" w:rsidRDefault="00410CC5" w:rsidP="00410CC5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8</w:t>
      </w:r>
      <w:r w:rsidRPr="00EA59F1">
        <w:rPr>
          <w:b/>
          <w:bCs/>
        </w:rPr>
        <w:t>.</w:t>
      </w:r>
      <w:r>
        <w:rPr>
          <w:b/>
          <w:bCs/>
        </w:rPr>
        <w:t> </w:t>
      </w:r>
      <w:r w:rsidRPr="00EA59F1">
        <w:rPr>
          <w:b/>
          <w:bCs/>
        </w:rPr>
        <w:t>Порядок хранения невостребованных наград и порядок их востребования</w:t>
      </w:r>
      <w:r>
        <w:rPr>
          <w:b/>
          <w:bCs/>
        </w:rPr>
        <w:t>.</w:t>
      </w:r>
    </w:p>
    <w:p w14:paraId="7847A020" w14:textId="4F3AB5F7" w:rsidR="00410CC5" w:rsidRPr="00EA59F1" w:rsidRDefault="00410CC5" w:rsidP="00410CC5">
      <w:pPr>
        <w:widowControl w:val="0"/>
        <w:tabs>
          <w:tab w:val="left" w:pos="426"/>
        </w:tabs>
        <w:autoSpaceDE w:val="0"/>
        <w:autoSpaceDN w:val="0"/>
        <w:adjustRightInd w:val="0"/>
      </w:pPr>
      <w:r>
        <w:t>8</w:t>
      </w:r>
      <w:r w:rsidRPr="00EA59F1">
        <w:t>.1.</w:t>
      </w:r>
      <w:r>
        <w:t> Д</w:t>
      </w:r>
      <w:r w:rsidRPr="00EA59F1">
        <w:t>ействующее законодательство РФ не</w:t>
      </w:r>
      <w:r>
        <w:t> </w:t>
      </w:r>
      <w:r w:rsidRPr="00EA59F1">
        <w:t>устанавливает возможности или обязанности организаторов публичных Конкурсов по хранению невостребованных наград и не регламентирует порядок их востребования Авторами по истечении сроков для получения наград</w:t>
      </w:r>
      <w:r>
        <w:t xml:space="preserve">. В связи с этим </w:t>
      </w:r>
      <w:r w:rsidRPr="00EA59F1">
        <w:t>порядок хранения невостребованных наград и порядок их востребования по истечении сроков получения наград не</w:t>
      </w:r>
      <w:r>
        <w:t> </w:t>
      </w:r>
      <w:r w:rsidRPr="00EA59F1">
        <w:t>предусматриваются и не устанавливаются.</w:t>
      </w:r>
    </w:p>
    <w:p w14:paraId="6F2EFF2D" w14:textId="18868B9D" w:rsidR="000640EC" w:rsidRDefault="000640EC" w:rsidP="00410CC5">
      <w:pPr>
        <w:spacing w:after="120"/>
        <w:jc w:val="center"/>
      </w:pPr>
    </w:p>
    <w:p w14:paraId="7CA6C2B9" w14:textId="27039BF9" w:rsidR="000640EC" w:rsidRDefault="000640EC" w:rsidP="000640EC">
      <w:pPr>
        <w:spacing w:after="120"/>
      </w:pPr>
    </w:p>
    <w:p w14:paraId="50835BEC" w14:textId="30BE1BD7" w:rsidR="000640EC" w:rsidRDefault="000640EC" w:rsidP="000640EC">
      <w:pPr>
        <w:spacing w:after="120"/>
      </w:pPr>
    </w:p>
    <w:p w14:paraId="083ED483" w14:textId="6D6B4B0D" w:rsidR="001847A2" w:rsidRDefault="001847A2" w:rsidP="000640EC">
      <w:pPr>
        <w:spacing w:after="120"/>
      </w:pPr>
    </w:p>
    <w:p w14:paraId="482B2B08" w14:textId="3B1EAEBE" w:rsidR="001847A2" w:rsidRDefault="001847A2" w:rsidP="000640EC">
      <w:pPr>
        <w:spacing w:after="120"/>
      </w:pPr>
    </w:p>
    <w:p w14:paraId="2BB25D3D" w14:textId="77777777" w:rsidR="00410CC5" w:rsidRPr="00EA59F1" w:rsidRDefault="00410CC5" w:rsidP="00410CC5">
      <w:pPr>
        <w:tabs>
          <w:tab w:val="left" w:pos="426"/>
        </w:tabs>
        <w:spacing w:line="240" w:lineRule="auto"/>
        <w:jc w:val="right"/>
      </w:pPr>
      <w:r w:rsidRPr="00EA59F1">
        <w:lastRenderedPageBreak/>
        <w:t>Приложение № 1</w:t>
      </w:r>
    </w:p>
    <w:p w14:paraId="74AFA50E" w14:textId="77777777" w:rsidR="00410CC5" w:rsidRPr="00EA59F1" w:rsidRDefault="00410CC5" w:rsidP="00410CC5">
      <w:pPr>
        <w:tabs>
          <w:tab w:val="left" w:pos="426"/>
        </w:tabs>
        <w:spacing w:line="240" w:lineRule="auto"/>
        <w:jc w:val="right"/>
      </w:pPr>
      <w:r w:rsidRPr="00EA59F1">
        <w:t>к Положению</w:t>
      </w:r>
    </w:p>
    <w:p w14:paraId="115BF742" w14:textId="77777777" w:rsidR="00410CC5" w:rsidRPr="00EA59F1" w:rsidRDefault="00410CC5" w:rsidP="00410CC5">
      <w:pPr>
        <w:tabs>
          <w:tab w:val="left" w:pos="426"/>
        </w:tabs>
        <w:spacing w:line="240" w:lineRule="auto"/>
        <w:jc w:val="right"/>
      </w:pPr>
      <w:r w:rsidRPr="00EA59F1">
        <w:t xml:space="preserve">о проведении </w:t>
      </w:r>
      <w:r>
        <w:t>В</w:t>
      </w:r>
      <w:r w:rsidRPr="00EA59F1">
        <w:t>сероссийского</w:t>
      </w:r>
    </w:p>
    <w:p w14:paraId="10296B7B" w14:textId="77777777" w:rsidR="00410CC5" w:rsidRPr="00EA59F1" w:rsidRDefault="00410CC5" w:rsidP="00410CC5">
      <w:pPr>
        <w:tabs>
          <w:tab w:val="left" w:pos="426"/>
        </w:tabs>
        <w:spacing w:line="240" w:lineRule="auto"/>
        <w:jc w:val="right"/>
      </w:pPr>
      <w:r w:rsidRPr="00EA59F1">
        <w:t xml:space="preserve">творческого </w:t>
      </w:r>
      <w:r>
        <w:t>к</w:t>
      </w:r>
      <w:r w:rsidRPr="00EA59F1">
        <w:t>онкурса</w:t>
      </w:r>
    </w:p>
    <w:p w14:paraId="200D129F" w14:textId="77777777" w:rsidR="00410CC5" w:rsidRPr="00EA59F1" w:rsidRDefault="00410CC5" w:rsidP="00410CC5">
      <w:pPr>
        <w:tabs>
          <w:tab w:val="left" w:pos="426"/>
        </w:tabs>
        <w:spacing w:line="240" w:lineRule="auto"/>
        <w:jc w:val="right"/>
      </w:pPr>
      <w:r w:rsidRPr="00EA59F1">
        <w:t>«Слава Созидателям!»</w:t>
      </w:r>
    </w:p>
    <w:p w14:paraId="3090156F" w14:textId="77777777" w:rsidR="00410CC5" w:rsidRPr="00EA59F1" w:rsidRDefault="00410CC5" w:rsidP="00410CC5">
      <w:pPr>
        <w:tabs>
          <w:tab w:val="left" w:pos="426"/>
        </w:tabs>
        <w:rPr>
          <w:b/>
        </w:rPr>
      </w:pPr>
    </w:p>
    <w:p w14:paraId="22931B98" w14:textId="77777777" w:rsidR="00410CC5" w:rsidRPr="00EA59F1" w:rsidRDefault="00410CC5" w:rsidP="00410CC5">
      <w:pPr>
        <w:tabs>
          <w:tab w:val="left" w:pos="426"/>
        </w:tabs>
        <w:jc w:val="center"/>
        <w:rPr>
          <w:b/>
        </w:rPr>
      </w:pPr>
      <w:r w:rsidRPr="00EA59F1">
        <w:rPr>
          <w:b/>
        </w:rPr>
        <w:t>ГРАФИК</w:t>
      </w:r>
    </w:p>
    <w:p w14:paraId="009648A6" w14:textId="77777777" w:rsidR="00410CC5" w:rsidRPr="00EA59F1" w:rsidRDefault="00410CC5" w:rsidP="00410CC5">
      <w:pPr>
        <w:tabs>
          <w:tab w:val="left" w:pos="426"/>
        </w:tabs>
        <w:jc w:val="center"/>
        <w:rPr>
          <w:b/>
        </w:rPr>
      </w:pPr>
      <w:r w:rsidRPr="00EA59F1">
        <w:rPr>
          <w:b/>
        </w:rPr>
        <w:t>проведени</w:t>
      </w:r>
      <w:r>
        <w:rPr>
          <w:b/>
        </w:rPr>
        <w:t>я</w:t>
      </w:r>
      <w:r w:rsidRPr="00EA59F1">
        <w:rPr>
          <w:b/>
        </w:rPr>
        <w:t xml:space="preserve"> </w:t>
      </w:r>
      <w:r>
        <w:rPr>
          <w:b/>
        </w:rPr>
        <w:t>В</w:t>
      </w:r>
      <w:r w:rsidRPr="00EA59F1">
        <w:rPr>
          <w:b/>
        </w:rPr>
        <w:t xml:space="preserve">сероссийского творческого </w:t>
      </w:r>
      <w:r>
        <w:rPr>
          <w:b/>
        </w:rPr>
        <w:t>к</w:t>
      </w:r>
      <w:r w:rsidRPr="00EA59F1">
        <w:rPr>
          <w:b/>
        </w:rPr>
        <w:t xml:space="preserve">онкурса </w:t>
      </w:r>
      <w:r>
        <w:rPr>
          <w:b/>
        </w:rPr>
        <w:br/>
      </w:r>
      <w:r w:rsidRPr="00EA59F1">
        <w:rPr>
          <w:b/>
        </w:rPr>
        <w:t>«Слава Созидателям!»</w:t>
      </w:r>
    </w:p>
    <w:p w14:paraId="206DC526" w14:textId="77777777" w:rsidR="00410CC5" w:rsidRPr="00EA59F1" w:rsidRDefault="00410CC5" w:rsidP="00410CC5">
      <w:pPr>
        <w:tabs>
          <w:tab w:val="left" w:pos="426"/>
        </w:tabs>
        <w:rPr>
          <w:b/>
        </w:rPr>
      </w:pPr>
    </w:p>
    <w:tbl>
      <w:tblPr>
        <w:tblStyle w:val="a5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260"/>
        <w:gridCol w:w="3379"/>
      </w:tblGrid>
      <w:tr w:rsidR="00410CC5" w:rsidRPr="00EA59F1" w14:paraId="3939BC52" w14:textId="77777777" w:rsidTr="001847A2">
        <w:trPr>
          <w:trHeight w:val="1234"/>
        </w:trPr>
        <w:tc>
          <w:tcPr>
            <w:tcW w:w="993" w:type="dxa"/>
            <w:vAlign w:val="center"/>
          </w:tcPr>
          <w:p w14:paraId="2E31092A" w14:textId="77777777" w:rsidR="00410CC5" w:rsidRPr="00EA59F1" w:rsidRDefault="00410CC5" w:rsidP="00B213A8">
            <w:pPr>
              <w:tabs>
                <w:tab w:val="left" w:pos="426"/>
              </w:tabs>
              <w:spacing w:before="240" w:after="24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</w:t>
            </w:r>
            <w:r w:rsidRPr="00EA59F1">
              <w:rPr>
                <w:b/>
                <w:bCs/>
              </w:rPr>
              <w:t>/п</w:t>
            </w:r>
          </w:p>
        </w:tc>
        <w:tc>
          <w:tcPr>
            <w:tcW w:w="6260" w:type="dxa"/>
          </w:tcPr>
          <w:p w14:paraId="2A3964BE" w14:textId="77777777" w:rsidR="00410CC5" w:rsidRPr="00EA59F1" w:rsidRDefault="00410CC5" w:rsidP="00B213A8">
            <w:pPr>
              <w:tabs>
                <w:tab w:val="left" w:pos="426"/>
              </w:tabs>
              <w:spacing w:before="240" w:after="240"/>
              <w:jc w:val="center"/>
              <w:rPr>
                <w:b/>
              </w:rPr>
            </w:pPr>
            <w:r w:rsidRPr="00EA59F1">
              <w:rPr>
                <w:b/>
                <w:bCs/>
              </w:rPr>
              <w:t>Мероприятие</w:t>
            </w:r>
          </w:p>
        </w:tc>
        <w:tc>
          <w:tcPr>
            <w:tcW w:w="3379" w:type="dxa"/>
          </w:tcPr>
          <w:p w14:paraId="76DA8BFF" w14:textId="77777777" w:rsidR="00410CC5" w:rsidRPr="00EA59F1" w:rsidRDefault="00410CC5" w:rsidP="00B213A8">
            <w:pPr>
              <w:tabs>
                <w:tab w:val="left" w:pos="426"/>
              </w:tabs>
              <w:spacing w:before="240" w:after="240"/>
              <w:ind w:firstLine="132"/>
              <w:jc w:val="center"/>
              <w:rPr>
                <w:b/>
              </w:rPr>
            </w:pPr>
            <w:r w:rsidRPr="00EA59F1">
              <w:rPr>
                <w:b/>
                <w:bCs/>
              </w:rPr>
              <w:t>Срок</w:t>
            </w:r>
          </w:p>
        </w:tc>
      </w:tr>
      <w:tr w:rsidR="00410CC5" w:rsidRPr="00EA59F1" w14:paraId="3EE0176C" w14:textId="77777777" w:rsidTr="001847A2">
        <w:tc>
          <w:tcPr>
            <w:tcW w:w="993" w:type="dxa"/>
          </w:tcPr>
          <w:p w14:paraId="76FA6FA0" w14:textId="45AFF5FC" w:rsidR="00410CC5" w:rsidRPr="001F391C" w:rsidRDefault="001F391C" w:rsidP="005B0F43">
            <w:pPr>
              <w:tabs>
                <w:tab w:val="left" w:pos="142"/>
              </w:tabs>
              <w:ind w:firstLine="142"/>
            </w:pPr>
            <w:r>
              <w:t>1</w:t>
            </w:r>
          </w:p>
        </w:tc>
        <w:tc>
          <w:tcPr>
            <w:tcW w:w="6260" w:type="dxa"/>
            <w:vAlign w:val="center"/>
          </w:tcPr>
          <w:p w14:paraId="0099452A" w14:textId="077E639F" w:rsidR="00410CC5" w:rsidRPr="00EA59F1" w:rsidRDefault="00410CC5" w:rsidP="005B0F43">
            <w:pPr>
              <w:tabs>
                <w:tab w:val="left" w:pos="426"/>
              </w:tabs>
              <w:ind w:firstLine="5"/>
            </w:pPr>
            <w:r>
              <w:t xml:space="preserve">Формирование Организационного комитета </w:t>
            </w:r>
            <w:r w:rsidR="009747BA">
              <w:t xml:space="preserve">муниципального этапа </w:t>
            </w:r>
            <w:r>
              <w:t>Конкурса и о</w:t>
            </w:r>
            <w:r w:rsidRPr="00EA59F1">
              <w:t>пределение координаторов Конкурса</w:t>
            </w:r>
            <w:r>
              <w:t xml:space="preserve"> в городах, принимающих участие в Конкурсе</w:t>
            </w:r>
            <w:r w:rsidR="001847A2">
              <w:t>.</w:t>
            </w:r>
          </w:p>
        </w:tc>
        <w:tc>
          <w:tcPr>
            <w:tcW w:w="3379" w:type="dxa"/>
            <w:vAlign w:val="center"/>
          </w:tcPr>
          <w:p w14:paraId="12FF0F70" w14:textId="45A76328" w:rsidR="00410CC5" w:rsidRDefault="00410CC5" w:rsidP="005B0F43">
            <w:pPr>
              <w:tabs>
                <w:tab w:val="left" w:pos="426"/>
              </w:tabs>
              <w:ind w:firstLine="5"/>
            </w:pPr>
            <w:r>
              <w:t>1 февраля – 28 февраля</w:t>
            </w:r>
          </w:p>
          <w:p w14:paraId="5DFFF17C" w14:textId="5D2E50B4" w:rsidR="00410CC5" w:rsidRPr="00EA59F1" w:rsidRDefault="00410CC5" w:rsidP="005B0F43">
            <w:pPr>
              <w:tabs>
                <w:tab w:val="left" w:pos="426"/>
              </w:tabs>
              <w:ind w:firstLine="5"/>
            </w:pPr>
            <w:r w:rsidRPr="00EA59F1">
              <w:t>20</w:t>
            </w:r>
            <w:r>
              <w:t>21</w:t>
            </w:r>
            <w:r w:rsidRPr="00EA59F1">
              <w:t xml:space="preserve"> года</w:t>
            </w:r>
          </w:p>
        </w:tc>
      </w:tr>
      <w:tr w:rsidR="00410CC5" w:rsidRPr="00EA59F1" w14:paraId="591A51F5" w14:textId="77777777" w:rsidTr="001847A2">
        <w:tc>
          <w:tcPr>
            <w:tcW w:w="993" w:type="dxa"/>
          </w:tcPr>
          <w:p w14:paraId="35EF65A6" w14:textId="683A0021" w:rsidR="00410CC5" w:rsidRPr="00EA59F1" w:rsidRDefault="001F391C" w:rsidP="005B0F43">
            <w:pPr>
              <w:tabs>
                <w:tab w:val="left" w:pos="142"/>
              </w:tabs>
              <w:ind w:firstLine="142"/>
            </w:pPr>
            <w:r>
              <w:t>2</w:t>
            </w:r>
          </w:p>
        </w:tc>
        <w:tc>
          <w:tcPr>
            <w:tcW w:w="6260" w:type="dxa"/>
            <w:vAlign w:val="center"/>
            <w:hideMark/>
          </w:tcPr>
          <w:p w14:paraId="3C1B5BDC" w14:textId="16C07F11" w:rsidR="00410CC5" w:rsidRPr="00EA59F1" w:rsidRDefault="00410CC5" w:rsidP="005B0F43">
            <w:pPr>
              <w:tabs>
                <w:tab w:val="left" w:pos="426"/>
              </w:tabs>
              <w:ind w:firstLine="5"/>
            </w:pPr>
            <w:r>
              <w:t>Информационная работа с муниципальными координаторами по порядку проведения Конкурса</w:t>
            </w:r>
            <w:r w:rsidR="001847A2">
              <w:t>.</w:t>
            </w:r>
          </w:p>
        </w:tc>
        <w:tc>
          <w:tcPr>
            <w:tcW w:w="3379" w:type="dxa"/>
            <w:vAlign w:val="center"/>
            <w:hideMark/>
          </w:tcPr>
          <w:p w14:paraId="1CAFF76F" w14:textId="77777777" w:rsidR="00410CC5" w:rsidRDefault="00410CC5" w:rsidP="00410CC5">
            <w:pPr>
              <w:tabs>
                <w:tab w:val="left" w:pos="426"/>
              </w:tabs>
              <w:ind w:firstLine="5"/>
            </w:pPr>
            <w:r>
              <w:t>1 февраля – 28 февраля</w:t>
            </w:r>
          </w:p>
          <w:p w14:paraId="0EF49C3C" w14:textId="25B41632" w:rsidR="00410CC5" w:rsidRPr="00EA59F1" w:rsidRDefault="00410CC5" w:rsidP="00410CC5">
            <w:pPr>
              <w:tabs>
                <w:tab w:val="left" w:pos="426"/>
              </w:tabs>
              <w:ind w:firstLine="5"/>
            </w:pPr>
            <w:r>
              <w:t>2021 года</w:t>
            </w:r>
          </w:p>
        </w:tc>
      </w:tr>
      <w:tr w:rsidR="00410CC5" w:rsidRPr="00EA59F1" w14:paraId="699D8B2E" w14:textId="77777777" w:rsidTr="001847A2">
        <w:tc>
          <w:tcPr>
            <w:tcW w:w="993" w:type="dxa"/>
          </w:tcPr>
          <w:p w14:paraId="61C71721" w14:textId="3E51DE8A" w:rsidR="00410CC5" w:rsidRPr="00EA59F1" w:rsidRDefault="001F391C" w:rsidP="005B0F43">
            <w:pPr>
              <w:tabs>
                <w:tab w:val="left" w:pos="142"/>
              </w:tabs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60" w:type="dxa"/>
            <w:vAlign w:val="center"/>
          </w:tcPr>
          <w:p w14:paraId="2DCF3D88" w14:textId="71D75A68" w:rsidR="00410CC5" w:rsidRPr="00EA59F1" w:rsidRDefault="00410CC5" w:rsidP="005B0F43">
            <w:pPr>
              <w:tabs>
                <w:tab w:val="left" w:pos="426"/>
              </w:tabs>
              <w:ind w:firstLine="5"/>
            </w:pPr>
            <w:r>
              <w:t>Размещение информации о Конкурсе в СМИ и сети Интернет</w:t>
            </w:r>
            <w:r w:rsidR="001847A2">
              <w:t>.</w:t>
            </w:r>
          </w:p>
        </w:tc>
        <w:tc>
          <w:tcPr>
            <w:tcW w:w="3379" w:type="dxa"/>
            <w:vAlign w:val="center"/>
          </w:tcPr>
          <w:p w14:paraId="02785D81" w14:textId="5C1D7189" w:rsidR="00410CC5" w:rsidRDefault="00410CC5" w:rsidP="005B0F43">
            <w:pPr>
              <w:tabs>
                <w:tab w:val="left" w:pos="426"/>
              </w:tabs>
              <w:ind w:firstLine="5"/>
            </w:pPr>
            <w:r>
              <w:t>15 февраля – 31 декабря</w:t>
            </w:r>
          </w:p>
          <w:p w14:paraId="5EA7E232" w14:textId="49BF2223" w:rsidR="00410CC5" w:rsidRDefault="00410CC5" w:rsidP="005B0F43">
            <w:pPr>
              <w:tabs>
                <w:tab w:val="left" w:pos="426"/>
              </w:tabs>
              <w:ind w:firstLine="5"/>
            </w:pPr>
            <w:r>
              <w:t>2021 года</w:t>
            </w:r>
          </w:p>
        </w:tc>
      </w:tr>
      <w:tr w:rsidR="00410CC5" w:rsidRPr="00EA59F1" w14:paraId="7A9F52EC" w14:textId="77777777" w:rsidTr="001847A2">
        <w:tc>
          <w:tcPr>
            <w:tcW w:w="993" w:type="dxa"/>
          </w:tcPr>
          <w:p w14:paraId="5BF14D95" w14:textId="49C820AC" w:rsidR="00410CC5" w:rsidRPr="00EA59F1" w:rsidRDefault="001F391C" w:rsidP="005B0F43">
            <w:pPr>
              <w:tabs>
                <w:tab w:val="left" w:pos="142"/>
              </w:tabs>
              <w:ind w:firstLine="142"/>
            </w:pPr>
            <w:r>
              <w:t>4</w:t>
            </w:r>
          </w:p>
        </w:tc>
        <w:tc>
          <w:tcPr>
            <w:tcW w:w="6260" w:type="dxa"/>
            <w:vAlign w:val="center"/>
            <w:hideMark/>
          </w:tcPr>
          <w:p w14:paraId="533A4038" w14:textId="371DCD06" w:rsidR="00410CC5" w:rsidRPr="00EA59F1" w:rsidRDefault="00410CC5" w:rsidP="005B0F43">
            <w:pPr>
              <w:tabs>
                <w:tab w:val="left" w:pos="426"/>
              </w:tabs>
              <w:ind w:firstLine="5"/>
            </w:pPr>
            <w:r>
              <w:t xml:space="preserve">Проведение </w:t>
            </w:r>
            <w:r w:rsidR="009747BA">
              <w:t xml:space="preserve">муниципального этапа </w:t>
            </w:r>
            <w:r>
              <w:t>Конкурса в номинации «Передай привет в будущее</w:t>
            </w:r>
            <w:r w:rsidR="009747BA">
              <w:t>»</w:t>
            </w:r>
            <w:r w:rsidR="001847A2">
              <w:t>.</w:t>
            </w:r>
          </w:p>
        </w:tc>
        <w:tc>
          <w:tcPr>
            <w:tcW w:w="3379" w:type="dxa"/>
            <w:vAlign w:val="center"/>
            <w:hideMark/>
          </w:tcPr>
          <w:p w14:paraId="7CBE7E2E" w14:textId="0088F238" w:rsidR="00410CC5" w:rsidRPr="00EA59F1" w:rsidRDefault="00410CC5" w:rsidP="005B0F43">
            <w:pPr>
              <w:tabs>
                <w:tab w:val="left" w:pos="426"/>
              </w:tabs>
              <w:ind w:firstLine="5"/>
            </w:pPr>
            <w:r>
              <w:t xml:space="preserve">15 марта – </w:t>
            </w:r>
            <w:r w:rsidR="001F391C">
              <w:t>30</w:t>
            </w:r>
            <w:r>
              <w:t xml:space="preserve"> </w:t>
            </w:r>
            <w:r w:rsidR="001F391C">
              <w:t>апреля</w:t>
            </w:r>
          </w:p>
          <w:p w14:paraId="32FBA2BF" w14:textId="4EBACF83" w:rsidR="00410CC5" w:rsidRPr="00EA59F1" w:rsidRDefault="00410CC5" w:rsidP="005B0F43">
            <w:pPr>
              <w:tabs>
                <w:tab w:val="left" w:pos="426"/>
              </w:tabs>
              <w:ind w:firstLine="5"/>
            </w:pPr>
            <w:r w:rsidRPr="00EA59F1">
              <w:t>20</w:t>
            </w:r>
            <w:r>
              <w:t>21</w:t>
            </w:r>
            <w:r w:rsidRPr="00EA59F1">
              <w:t xml:space="preserve"> года</w:t>
            </w:r>
          </w:p>
        </w:tc>
      </w:tr>
      <w:tr w:rsidR="00410CC5" w:rsidRPr="00EA59F1" w14:paraId="14662E8F" w14:textId="77777777" w:rsidTr="001847A2">
        <w:tc>
          <w:tcPr>
            <w:tcW w:w="993" w:type="dxa"/>
          </w:tcPr>
          <w:p w14:paraId="4D3D2A42" w14:textId="43490ED0" w:rsidR="00410CC5" w:rsidRDefault="001F391C" w:rsidP="005B0F43">
            <w:pPr>
              <w:tabs>
                <w:tab w:val="left" w:pos="142"/>
              </w:tabs>
              <w:ind w:firstLine="14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60" w:type="dxa"/>
            <w:vAlign w:val="center"/>
          </w:tcPr>
          <w:p w14:paraId="3E8B1000" w14:textId="0D4F2AA3" w:rsidR="00410CC5" w:rsidRPr="00EA59F1" w:rsidRDefault="00410CC5" w:rsidP="005B0F43">
            <w:pPr>
              <w:tabs>
                <w:tab w:val="left" w:pos="426"/>
              </w:tabs>
              <w:ind w:firstLine="5"/>
            </w:pPr>
            <w:r>
              <w:t>Проведение</w:t>
            </w:r>
            <w:r w:rsidR="009747BA">
              <w:t xml:space="preserve"> муниципального этапа</w:t>
            </w:r>
            <w:r>
              <w:t xml:space="preserve"> Конкурса в номинации «Запиши подкаст о Созидателе»</w:t>
            </w:r>
            <w:r w:rsidR="001847A2">
              <w:t>.</w:t>
            </w:r>
          </w:p>
        </w:tc>
        <w:tc>
          <w:tcPr>
            <w:tcW w:w="3379" w:type="dxa"/>
            <w:vAlign w:val="center"/>
          </w:tcPr>
          <w:p w14:paraId="4A40A5DC" w14:textId="276CC7A6" w:rsidR="00410CC5" w:rsidRDefault="00410CC5" w:rsidP="00410CC5">
            <w:pPr>
              <w:tabs>
                <w:tab w:val="left" w:pos="426"/>
              </w:tabs>
              <w:ind w:firstLine="5"/>
            </w:pPr>
            <w:r>
              <w:t xml:space="preserve">15 марта – </w:t>
            </w:r>
            <w:r w:rsidR="001F391C">
              <w:t>30 апреля</w:t>
            </w:r>
          </w:p>
          <w:p w14:paraId="0D2D0D5C" w14:textId="2D27B2A7" w:rsidR="00410CC5" w:rsidRDefault="00410CC5" w:rsidP="00410CC5">
            <w:pPr>
              <w:tabs>
                <w:tab w:val="left" w:pos="426"/>
              </w:tabs>
              <w:ind w:firstLine="5"/>
            </w:pPr>
            <w:r>
              <w:t>2021 года</w:t>
            </w:r>
          </w:p>
        </w:tc>
      </w:tr>
      <w:tr w:rsidR="009747BA" w:rsidRPr="00EA59F1" w14:paraId="66708A30" w14:textId="77777777" w:rsidTr="001847A2">
        <w:tc>
          <w:tcPr>
            <w:tcW w:w="993" w:type="dxa"/>
          </w:tcPr>
          <w:p w14:paraId="60A8CD15" w14:textId="39AC6307" w:rsidR="009747BA" w:rsidRDefault="001F391C" w:rsidP="005B0F43">
            <w:pPr>
              <w:tabs>
                <w:tab w:val="left" w:pos="142"/>
              </w:tabs>
              <w:ind w:firstLine="14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60" w:type="dxa"/>
            <w:vAlign w:val="center"/>
          </w:tcPr>
          <w:p w14:paraId="46D0814F" w14:textId="31235F52" w:rsidR="009747BA" w:rsidRPr="00EA59F1" w:rsidRDefault="009747BA" w:rsidP="005B0F43">
            <w:pPr>
              <w:tabs>
                <w:tab w:val="left" w:pos="426"/>
              </w:tabs>
              <w:ind w:firstLine="5"/>
            </w:pPr>
            <w:r w:rsidRPr="009747BA">
              <w:t>Оценка Творческих работ</w:t>
            </w:r>
            <w:r>
              <w:t xml:space="preserve"> </w:t>
            </w:r>
            <w:r w:rsidRPr="009747BA">
              <w:t>Конкурсными комиссиями на муниципальном этапе</w:t>
            </w:r>
            <w:r w:rsidR="001847A2">
              <w:t>.</w:t>
            </w:r>
          </w:p>
        </w:tc>
        <w:tc>
          <w:tcPr>
            <w:tcW w:w="3379" w:type="dxa"/>
            <w:vAlign w:val="center"/>
          </w:tcPr>
          <w:p w14:paraId="47FD9601" w14:textId="4A635465" w:rsidR="009747BA" w:rsidRDefault="001F391C" w:rsidP="009747BA">
            <w:pPr>
              <w:tabs>
                <w:tab w:val="left" w:pos="426"/>
              </w:tabs>
              <w:ind w:firstLine="0"/>
            </w:pPr>
            <w:r>
              <w:t>1</w:t>
            </w:r>
            <w:r w:rsidR="009747BA">
              <w:t xml:space="preserve"> мая – 31 мая 2021 года</w:t>
            </w:r>
          </w:p>
        </w:tc>
      </w:tr>
      <w:tr w:rsidR="009747BA" w:rsidRPr="00EA59F1" w14:paraId="1A6E88FD" w14:textId="77777777" w:rsidTr="001847A2">
        <w:tc>
          <w:tcPr>
            <w:tcW w:w="993" w:type="dxa"/>
          </w:tcPr>
          <w:p w14:paraId="68DF7D21" w14:textId="6A88E117" w:rsidR="009747BA" w:rsidRDefault="001F391C" w:rsidP="005B0F43">
            <w:pPr>
              <w:tabs>
                <w:tab w:val="left" w:pos="142"/>
              </w:tabs>
              <w:ind w:firstLine="142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260" w:type="dxa"/>
            <w:vAlign w:val="center"/>
          </w:tcPr>
          <w:p w14:paraId="60D0392C" w14:textId="350C97CB" w:rsidR="009747BA" w:rsidRPr="00EA59F1" w:rsidRDefault="009747BA" w:rsidP="005B0F43">
            <w:pPr>
              <w:tabs>
                <w:tab w:val="left" w:pos="426"/>
              </w:tabs>
              <w:ind w:firstLine="5"/>
            </w:pPr>
            <w:r w:rsidRPr="009747BA">
              <w:t>Прием Творческих работ на федеральный этап Конкурса</w:t>
            </w:r>
            <w:r w:rsidR="001847A2">
              <w:t>.</w:t>
            </w:r>
          </w:p>
        </w:tc>
        <w:tc>
          <w:tcPr>
            <w:tcW w:w="3379" w:type="dxa"/>
            <w:vAlign w:val="center"/>
          </w:tcPr>
          <w:p w14:paraId="2F2E3330" w14:textId="7F8C8488" w:rsidR="009747BA" w:rsidRDefault="001F391C" w:rsidP="005B0F43">
            <w:pPr>
              <w:tabs>
                <w:tab w:val="left" w:pos="426"/>
              </w:tabs>
              <w:ind w:firstLine="5"/>
            </w:pPr>
            <w:r>
              <w:t>1 июня</w:t>
            </w:r>
            <w:r w:rsidR="009747BA">
              <w:t xml:space="preserve"> – 30 июня 2021 года </w:t>
            </w:r>
          </w:p>
        </w:tc>
      </w:tr>
      <w:tr w:rsidR="00410CC5" w:rsidRPr="00EA59F1" w14:paraId="20BF261B" w14:textId="77777777" w:rsidTr="001847A2">
        <w:tc>
          <w:tcPr>
            <w:tcW w:w="993" w:type="dxa"/>
          </w:tcPr>
          <w:p w14:paraId="2F14D6E7" w14:textId="6FF15CE8" w:rsidR="00410CC5" w:rsidRPr="00EA59F1" w:rsidRDefault="001F391C" w:rsidP="005B0F43">
            <w:pPr>
              <w:tabs>
                <w:tab w:val="left" w:pos="142"/>
              </w:tabs>
              <w:ind w:firstLine="14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260" w:type="dxa"/>
            <w:vAlign w:val="center"/>
          </w:tcPr>
          <w:p w14:paraId="4D85232D" w14:textId="3F2819C4" w:rsidR="00410CC5" w:rsidRPr="00EA59F1" w:rsidRDefault="00410CC5" w:rsidP="005B0F43">
            <w:pPr>
              <w:tabs>
                <w:tab w:val="left" w:pos="426"/>
              </w:tabs>
              <w:ind w:firstLine="5"/>
            </w:pPr>
            <w:r w:rsidRPr="00EA59F1">
              <w:t xml:space="preserve">Оценка </w:t>
            </w:r>
            <w:r>
              <w:t>Творческих работ</w:t>
            </w:r>
            <w:r w:rsidR="009747BA">
              <w:t xml:space="preserve"> Конкурсной комиссией </w:t>
            </w:r>
            <w:r w:rsidR="009747BA">
              <w:lastRenderedPageBreak/>
              <w:t>федерального этапа</w:t>
            </w:r>
            <w:r>
              <w:t>, подведение итогов Конкурса</w:t>
            </w:r>
            <w:r w:rsidR="001847A2">
              <w:t>.</w:t>
            </w:r>
          </w:p>
        </w:tc>
        <w:tc>
          <w:tcPr>
            <w:tcW w:w="3379" w:type="dxa"/>
            <w:vAlign w:val="center"/>
          </w:tcPr>
          <w:p w14:paraId="07A3453A" w14:textId="6B020603" w:rsidR="00410CC5" w:rsidRDefault="001F391C" w:rsidP="005B0F43">
            <w:pPr>
              <w:tabs>
                <w:tab w:val="left" w:pos="426"/>
              </w:tabs>
              <w:ind w:firstLine="5"/>
            </w:pPr>
            <w:r>
              <w:lastRenderedPageBreak/>
              <w:t>1 июля</w:t>
            </w:r>
            <w:r w:rsidR="00410CC5">
              <w:t xml:space="preserve"> – </w:t>
            </w:r>
            <w:r w:rsidR="009747BA">
              <w:t>31</w:t>
            </w:r>
            <w:r w:rsidR="00410CC5">
              <w:t xml:space="preserve"> </w:t>
            </w:r>
            <w:r w:rsidR="009747BA">
              <w:t>августа</w:t>
            </w:r>
          </w:p>
          <w:p w14:paraId="1DA36750" w14:textId="427644AE" w:rsidR="00410CC5" w:rsidRDefault="00410CC5" w:rsidP="005B0F43">
            <w:pPr>
              <w:tabs>
                <w:tab w:val="left" w:pos="426"/>
              </w:tabs>
              <w:ind w:firstLine="5"/>
            </w:pPr>
            <w:r>
              <w:lastRenderedPageBreak/>
              <w:t>2021 года</w:t>
            </w:r>
          </w:p>
        </w:tc>
      </w:tr>
      <w:tr w:rsidR="00410CC5" w:rsidRPr="00EA59F1" w14:paraId="4F589FA1" w14:textId="77777777" w:rsidTr="001847A2">
        <w:tc>
          <w:tcPr>
            <w:tcW w:w="993" w:type="dxa"/>
          </w:tcPr>
          <w:p w14:paraId="5ACC44DF" w14:textId="74C05185" w:rsidR="00410CC5" w:rsidRDefault="001F391C" w:rsidP="005B0F43">
            <w:pPr>
              <w:tabs>
                <w:tab w:val="left" w:pos="142"/>
              </w:tabs>
              <w:ind w:firstLine="142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6260" w:type="dxa"/>
            <w:vAlign w:val="center"/>
          </w:tcPr>
          <w:p w14:paraId="697B11CD" w14:textId="007157F0" w:rsidR="00410CC5" w:rsidRPr="00EA59F1" w:rsidRDefault="00410CC5" w:rsidP="005B0F43">
            <w:pPr>
              <w:tabs>
                <w:tab w:val="left" w:pos="426"/>
              </w:tabs>
              <w:ind w:firstLine="5"/>
            </w:pPr>
            <w:r w:rsidRPr="00410CC5">
              <w:t>Подготовка к проведению «Парада Созидателей» в городских округах</w:t>
            </w:r>
            <w:r w:rsidR="001847A2">
              <w:t>.</w:t>
            </w:r>
          </w:p>
        </w:tc>
        <w:tc>
          <w:tcPr>
            <w:tcW w:w="3379" w:type="dxa"/>
            <w:vAlign w:val="center"/>
          </w:tcPr>
          <w:p w14:paraId="3166C9CE" w14:textId="381AE2ED" w:rsidR="00410CC5" w:rsidRDefault="00410CC5" w:rsidP="005B0F43">
            <w:pPr>
              <w:tabs>
                <w:tab w:val="left" w:pos="426"/>
              </w:tabs>
              <w:ind w:firstLine="5"/>
            </w:pPr>
            <w:r w:rsidRPr="00410CC5">
              <w:t>1 августа – 31 августа 202</w:t>
            </w:r>
            <w:r>
              <w:t>1</w:t>
            </w:r>
            <w:r w:rsidRPr="00410CC5">
              <w:t xml:space="preserve"> года</w:t>
            </w:r>
          </w:p>
        </w:tc>
      </w:tr>
      <w:tr w:rsidR="00410CC5" w:rsidRPr="00EA59F1" w14:paraId="7C287E42" w14:textId="77777777" w:rsidTr="001847A2">
        <w:tc>
          <w:tcPr>
            <w:tcW w:w="993" w:type="dxa"/>
          </w:tcPr>
          <w:p w14:paraId="373B793E" w14:textId="6F8E0B2E" w:rsidR="00410CC5" w:rsidRDefault="009747BA" w:rsidP="005B0F43">
            <w:pPr>
              <w:tabs>
                <w:tab w:val="left" w:pos="142"/>
              </w:tabs>
              <w:ind w:firstLine="142"/>
              <w:rPr>
                <w:bCs/>
              </w:rPr>
            </w:pPr>
            <w:r>
              <w:rPr>
                <w:bCs/>
              </w:rPr>
              <w:t>1</w:t>
            </w:r>
            <w:r w:rsidR="001F391C">
              <w:rPr>
                <w:bCs/>
              </w:rPr>
              <w:t>0</w:t>
            </w:r>
          </w:p>
        </w:tc>
        <w:tc>
          <w:tcPr>
            <w:tcW w:w="6260" w:type="dxa"/>
            <w:vAlign w:val="center"/>
          </w:tcPr>
          <w:p w14:paraId="7FA70E32" w14:textId="17473C9A" w:rsidR="00410CC5" w:rsidRPr="00410CC5" w:rsidRDefault="00410CC5" w:rsidP="005B0F43">
            <w:pPr>
              <w:tabs>
                <w:tab w:val="left" w:pos="426"/>
              </w:tabs>
              <w:ind w:firstLine="5"/>
            </w:pPr>
            <w:r w:rsidRPr="00410CC5">
              <w:t>Проведение «Парада Созидателей» в городских округах</w:t>
            </w:r>
            <w:r w:rsidR="001847A2">
              <w:t>.</w:t>
            </w:r>
          </w:p>
        </w:tc>
        <w:tc>
          <w:tcPr>
            <w:tcW w:w="3379" w:type="dxa"/>
            <w:vAlign w:val="center"/>
          </w:tcPr>
          <w:p w14:paraId="46D889BA" w14:textId="42B9860B" w:rsidR="00410CC5" w:rsidRDefault="009747BA" w:rsidP="005B0F43">
            <w:pPr>
              <w:tabs>
                <w:tab w:val="left" w:pos="426"/>
              </w:tabs>
              <w:ind w:firstLine="5"/>
            </w:pPr>
            <w:r>
              <w:t>1 сентября</w:t>
            </w:r>
            <w:r w:rsidR="00410CC5" w:rsidRPr="00410CC5">
              <w:t xml:space="preserve"> – </w:t>
            </w:r>
            <w:r w:rsidR="00410CC5">
              <w:t>19</w:t>
            </w:r>
            <w:r w:rsidR="00410CC5" w:rsidRPr="00410CC5">
              <w:t xml:space="preserve"> сентября 202</w:t>
            </w:r>
            <w:r w:rsidR="00410CC5">
              <w:t>1</w:t>
            </w:r>
            <w:r w:rsidR="00410CC5" w:rsidRPr="00410CC5">
              <w:t xml:space="preserve"> года</w:t>
            </w:r>
          </w:p>
        </w:tc>
      </w:tr>
      <w:tr w:rsidR="009747BA" w:rsidRPr="00EA59F1" w14:paraId="6FDDAE4D" w14:textId="77777777" w:rsidTr="001847A2">
        <w:tc>
          <w:tcPr>
            <w:tcW w:w="993" w:type="dxa"/>
          </w:tcPr>
          <w:p w14:paraId="5D7F88DB" w14:textId="0E99BD2D" w:rsidR="009747BA" w:rsidRDefault="009747BA" w:rsidP="005B0F43">
            <w:pPr>
              <w:tabs>
                <w:tab w:val="left" w:pos="142"/>
              </w:tabs>
              <w:ind w:firstLine="142"/>
              <w:rPr>
                <w:bCs/>
              </w:rPr>
            </w:pPr>
            <w:r>
              <w:rPr>
                <w:bCs/>
              </w:rPr>
              <w:t>1</w:t>
            </w:r>
            <w:r w:rsidR="001F391C">
              <w:rPr>
                <w:bCs/>
              </w:rPr>
              <w:t>1</w:t>
            </w:r>
          </w:p>
        </w:tc>
        <w:tc>
          <w:tcPr>
            <w:tcW w:w="6260" w:type="dxa"/>
            <w:vAlign w:val="center"/>
          </w:tcPr>
          <w:p w14:paraId="00B22FF3" w14:textId="22EC8C15" w:rsidR="009747BA" w:rsidRPr="00410CC5" w:rsidRDefault="009747BA" w:rsidP="005B0F43">
            <w:pPr>
              <w:tabs>
                <w:tab w:val="left" w:pos="426"/>
              </w:tabs>
              <w:ind w:firstLine="5"/>
            </w:pPr>
            <w:r w:rsidRPr="009747BA">
              <w:t>Награждение победителей муниципального этапа Конкурса</w:t>
            </w:r>
            <w:r w:rsidR="001847A2">
              <w:t>.</w:t>
            </w:r>
          </w:p>
        </w:tc>
        <w:tc>
          <w:tcPr>
            <w:tcW w:w="3379" w:type="dxa"/>
            <w:vAlign w:val="center"/>
          </w:tcPr>
          <w:p w14:paraId="4EE63074" w14:textId="66B4A3DC" w:rsidR="009747BA" w:rsidRPr="00410CC5" w:rsidRDefault="009747BA" w:rsidP="005B0F43">
            <w:pPr>
              <w:tabs>
                <w:tab w:val="left" w:pos="426"/>
              </w:tabs>
              <w:ind w:firstLine="5"/>
            </w:pPr>
            <w:r w:rsidRPr="009747BA">
              <w:t>1 сентября – 19 сентября 2021 года</w:t>
            </w:r>
          </w:p>
        </w:tc>
      </w:tr>
      <w:tr w:rsidR="009747BA" w:rsidRPr="00EA59F1" w14:paraId="222D7F28" w14:textId="77777777" w:rsidTr="001847A2">
        <w:tc>
          <w:tcPr>
            <w:tcW w:w="993" w:type="dxa"/>
          </w:tcPr>
          <w:p w14:paraId="4162B8FF" w14:textId="4D9D09B2" w:rsidR="009747BA" w:rsidRDefault="009747BA" w:rsidP="005B0F43">
            <w:pPr>
              <w:tabs>
                <w:tab w:val="left" w:pos="142"/>
              </w:tabs>
              <w:ind w:firstLine="142"/>
              <w:rPr>
                <w:bCs/>
              </w:rPr>
            </w:pPr>
            <w:r>
              <w:rPr>
                <w:bCs/>
              </w:rPr>
              <w:t>1</w:t>
            </w:r>
            <w:r w:rsidR="001F391C">
              <w:rPr>
                <w:bCs/>
              </w:rPr>
              <w:t>2</w:t>
            </w:r>
          </w:p>
        </w:tc>
        <w:tc>
          <w:tcPr>
            <w:tcW w:w="6260" w:type="dxa"/>
            <w:vAlign w:val="center"/>
          </w:tcPr>
          <w:p w14:paraId="035FD7B2" w14:textId="0014D1D5" w:rsidR="009747BA" w:rsidRPr="00410CC5" w:rsidRDefault="009747BA" w:rsidP="005B0F43">
            <w:pPr>
              <w:tabs>
                <w:tab w:val="left" w:pos="426"/>
              </w:tabs>
              <w:ind w:firstLine="5"/>
            </w:pPr>
            <w:r w:rsidRPr="009747BA">
              <w:t>Награждение победителей федерального этапа Конкурса.</w:t>
            </w:r>
          </w:p>
        </w:tc>
        <w:tc>
          <w:tcPr>
            <w:tcW w:w="3379" w:type="dxa"/>
            <w:vAlign w:val="center"/>
          </w:tcPr>
          <w:p w14:paraId="78034E86" w14:textId="632A4116" w:rsidR="009747BA" w:rsidRDefault="009747BA" w:rsidP="009747BA">
            <w:pPr>
              <w:tabs>
                <w:tab w:val="left" w:pos="426"/>
              </w:tabs>
              <w:ind w:firstLine="5"/>
            </w:pPr>
            <w:r>
              <w:t>До 31 декабря 2021 года</w:t>
            </w:r>
          </w:p>
          <w:p w14:paraId="0EE27EF7" w14:textId="31E8608B" w:rsidR="009747BA" w:rsidRPr="00410CC5" w:rsidRDefault="009747BA" w:rsidP="009747BA">
            <w:pPr>
              <w:tabs>
                <w:tab w:val="left" w:pos="426"/>
              </w:tabs>
              <w:ind w:firstLine="5"/>
            </w:pPr>
            <w:r>
              <w:t>(дата по согласованию)</w:t>
            </w:r>
          </w:p>
        </w:tc>
      </w:tr>
      <w:tr w:rsidR="00410CC5" w:rsidRPr="00EA59F1" w14:paraId="149E12AF" w14:textId="77777777" w:rsidTr="001847A2">
        <w:tc>
          <w:tcPr>
            <w:tcW w:w="993" w:type="dxa"/>
          </w:tcPr>
          <w:p w14:paraId="38809413" w14:textId="6DF4BE29" w:rsidR="00410CC5" w:rsidRDefault="009747BA" w:rsidP="005B0F43">
            <w:pPr>
              <w:tabs>
                <w:tab w:val="left" w:pos="142"/>
              </w:tabs>
              <w:ind w:firstLine="142"/>
              <w:rPr>
                <w:bCs/>
              </w:rPr>
            </w:pPr>
            <w:r>
              <w:rPr>
                <w:bCs/>
              </w:rPr>
              <w:t>1</w:t>
            </w:r>
            <w:r w:rsidR="001F391C">
              <w:rPr>
                <w:bCs/>
              </w:rPr>
              <w:t>3</w:t>
            </w:r>
          </w:p>
        </w:tc>
        <w:tc>
          <w:tcPr>
            <w:tcW w:w="6260" w:type="dxa"/>
            <w:vAlign w:val="center"/>
          </w:tcPr>
          <w:p w14:paraId="37BD7E89" w14:textId="6E5AC3CE" w:rsidR="00410CC5" w:rsidRPr="00410CC5" w:rsidRDefault="00410CC5" w:rsidP="005B0F43">
            <w:pPr>
              <w:tabs>
                <w:tab w:val="left" w:pos="426"/>
              </w:tabs>
              <w:ind w:firstLine="5"/>
            </w:pPr>
            <w:r w:rsidRPr="00410CC5">
              <w:t xml:space="preserve">Фоновые онлайн-конкурсы </w:t>
            </w:r>
            <w:r>
              <w:t xml:space="preserve">в </w:t>
            </w:r>
            <w:r w:rsidR="001F391C">
              <w:t>социальных сетях.</w:t>
            </w:r>
            <w:r>
              <w:t xml:space="preserve"> </w:t>
            </w:r>
          </w:p>
        </w:tc>
        <w:tc>
          <w:tcPr>
            <w:tcW w:w="3379" w:type="dxa"/>
            <w:vAlign w:val="center"/>
          </w:tcPr>
          <w:p w14:paraId="7BAC1B3E" w14:textId="43C5F295" w:rsidR="00410CC5" w:rsidRDefault="00410CC5" w:rsidP="005B0F43">
            <w:pPr>
              <w:tabs>
                <w:tab w:val="left" w:pos="426"/>
              </w:tabs>
              <w:ind w:firstLine="5"/>
            </w:pPr>
            <w:r w:rsidRPr="00410CC5">
              <w:t>Дата по согласованию</w:t>
            </w:r>
          </w:p>
        </w:tc>
      </w:tr>
    </w:tbl>
    <w:p w14:paraId="77A3BDF5" w14:textId="4DDEB761" w:rsidR="000640EC" w:rsidRPr="00B30BB1" w:rsidRDefault="00410CC5" w:rsidP="00410CC5">
      <w:r>
        <w:br w:type="page"/>
      </w:r>
    </w:p>
    <w:p w14:paraId="49A571B2" w14:textId="77777777" w:rsidR="000640EC" w:rsidRPr="00EA59F1" w:rsidRDefault="000640EC" w:rsidP="000640EC">
      <w:pPr>
        <w:tabs>
          <w:tab w:val="left" w:pos="426"/>
        </w:tabs>
        <w:spacing w:line="240" w:lineRule="auto"/>
        <w:jc w:val="right"/>
      </w:pPr>
      <w:bookmarkStart w:id="0" w:name="_Hlk535399622"/>
      <w:r w:rsidRPr="00EA59F1">
        <w:lastRenderedPageBreak/>
        <w:t>Приложение № 2</w:t>
      </w:r>
    </w:p>
    <w:p w14:paraId="6B078E41" w14:textId="77777777" w:rsidR="000640EC" w:rsidRPr="00EA59F1" w:rsidRDefault="000640EC" w:rsidP="000640EC">
      <w:pPr>
        <w:tabs>
          <w:tab w:val="left" w:pos="426"/>
        </w:tabs>
        <w:spacing w:line="240" w:lineRule="auto"/>
        <w:jc w:val="right"/>
      </w:pPr>
      <w:r w:rsidRPr="00EA59F1">
        <w:t>к Положению</w:t>
      </w:r>
    </w:p>
    <w:p w14:paraId="1BE95697" w14:textId="77777777" w:rsidR="000640EC" w:rsidRPr="00EA59F1" w:rsidRDefault="000640EC" w:rsidP="000640EC">
      <w:pPr>
        <w:tabs>
          <w:tab w:val="left" w:pos="426"/>
        </w:tabs>
        <w:spacing w:line="240" w:lineRule="auto"/>
        <w:jc w:val="right"/>
      </w:pPr>
      <w:r w:rsidRPr="00EA59F1">
        <w:t xml:space="preserve">о проведении </w:t>
      </w:r>
      <w:r>
        <w:t>В</w:t>
      </w:r>
      <w:r w:rsidRPr="00EA59F1">
        <w:t>сероссийского</w:t>
      </w:r>
    </w:p>
    <w:p w14:paraId="61ABA5D0" w14:textId="77777777" w:rsidR="000640EC" w:rsidRPr="00EA59F1" w:rsidRDefault="000640EC" w:rsidP="000640EC">
      <w:pPr>
        <w:tabs>
          <w:tab w:val="left" w:pos="426"/>
        </w:tabs>
        <w:spacing w:line="240" w:lineRule="auto"/>
        <w:jc w:val="right"/>
      </w:pPr>
      <w:r w:rsidRPr="00EA59F1">
        <w:t xml:space="preserve">творческого </w:t>
      </w:r>
      <w:r>
        <w:t>к</w:t>
      </w:r>
      <w:r w:rsidRPr="00EA59F1">
        <w:t>онкурса</w:t>
      </w:r>
    </w:p>
    <w:p w14:paraId="1104F6EE" w14:textId="77777777" w:rsidR="000640EC" w:rsidRPr="00EA59F1" w:rsidRDefault="000640EC" w:rsidP="000640EC">
      <w:pPr>
        <w:tabs>
          <w:tab w:val="left" w:pos="426"/>
        </w:tabs>
        <w:spacing w:line="240" w:lineRule="auto"/>
        <w:jc w:val="right"/>
      </w:pPr>
      <w:r w:rsidRPr="00EA59F1">
        <w:t>«Слава Созидателям!»</w:t>
      </w:r>
    </w:p>
    <w:bookmarkEnd w:id="0"/>
    <w:p w14:paraId="0681BE30" w14:textId="77777777" w:rsidR="000640EC" w:rsidRPr="00EA59F1" w:rsidRDefault="000640EC" w:rsidP="000640EC">
      <w:pPr>
        <w:tabs>
          <w:tab w:val="left" w:pos="426"/>
        </w:tabs>
        <w:rPr>
          <w:b/>
        </w:rPr>
      </w:pPr>
    </w:p>
    <w:p w14:paraId="5E5A5298" w14:textId="202F2BC9" w:rsidR="009747BA" w:rsidRPr="009747BA" w:rsidRDefault="000640EC" w:rsidP="009747BA">
      <w:pPr>
        <w:tabs>
          <w:tab w:val="left" w:pos="426"/>
        </w:tabs>
        <w:jc w:val="center"/>
        <w:rPr>
          <w:b/>
        </w:rPr>
      </w:pPr>
      <w:r w:rsidRPr="00EA59F1">
        <w:rPr>
          <w:b/>
        </w:rPr>
        <w:t>Городские округа, на территории которых</w:t>
      </w:r>
      <w:r>
        <w:rPr>
          <w:b/>
        </w:rPr>
        <w:t xml:space="preserve"> </w:t>
      </w:r>
      <w:r w:rsidRPr="00EA59F1">
        <w:rPr>
          <w:b/>
        </w:rPr>
        <w:t xml:space="preserve">проводится </w:t>
      </w:r>
      <w:r>
        <w:rPr>
          <w:b/>
        </w:rPr>
        <w:t>В</w:t>
      </w:r>
      <w:r w:rsidRPr="00EA59F1">
        <w:rPr>
          <w:b/>
        </w:rPr>
        <w:t xml:space="preserve">сероссийский творческий </w:t>
      </w:r>
      <w:r>
        <w:rPr>
          <w:b/>
        </w:rPr>
        <w:t>к</w:t>
      </w:r>
      <w:r w:rsidRPr="00EA59F1">
        <w:rPr>
          <w:b/>
        </w:rPr>
        <w:t>онкурс «Слава Созидателям!»</w:t>
      </w:r>
      <w:r w:rsidR="009747BA">
        <w:rPr>
          <w:b/>
        </w:rPr>
        <w:t xml:space="preserve">. </w:t>
      </w:r>
      <w:r w:rsidR="009747BA" w:rsidRPr="009747BA">
        <w:rPr>
          <w:b/>
        </w:rPr>
        <w:t>Количество работ, представляемых на Конкурс</w:t>
      </w:r>
      <w:r w:rsidR="009747BA">
        <w:rPr>
          <w:b/>
        </w:rPr>
        <w:t xml:space="preserve"> </w:t>
      </w:r>
      <w:r w:rsidR="009747BA" w:rsidRPr="009747BA">
        <w:rPr>
          <w:b/>
        </w:rPr>
        <w:t>от каждого городского округа</w:t>
      </w: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4253"/>
        <w:gridCol w:w="4961"/>
      </w:tblGrid>
      <w:tr w:rsidR="00DA2ACD" w14:paraId="41F54C7B" w14:textId="77777777" w:rsidTr="00DA2ACD">
        <w:tc>
          <w:tcPr>
            <w:tcW w:w="709" w:type="dxa"/>
          </w:tcPr>
          <w:p w14:paraId="5905B5A2" w14:textId="6539949A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п/п</w:t>
            </w:r>
          </w:p>
        </w:tc>
        <w:tc>
          <w:tcPr>
            <w:tcW w:w="4253" w:type="dxa"/>
          </w:tcPr>
          <w:p w14:paraId="4B15E7C2" w14:textId="653BA27C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Наименование города</w:t>
            </w:r>
          </w:p>
        </w:tc>
        <w:tc>
          <w:tcPr>
            <w:tcW w:w="4961" w:type="dxa"/>
          </w:tcPr>
          <w:p w14:paraId="2DF8EEFE" w14:textId="396023EC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9747BA">
              <w:rPr>
                <w:bCs/>
              </w:rPr>
              <w:t>оличество работ, представляемых на федеральном этапе</w:t>
            </w:r>
          </w:p>
        </w:tc>
      </w:tr>
      <w:tr w:rsidR="00DA2ACD" w14:paraId="266F2C42" w14:textId="77777777" w:rsidTr="00DA2ACD">
        <w:tc>
          <w:tcPr>
            <w:tcW w:w="709" w:type="dxa"/>
          </w:tcPr>
          <w:p w14:paraId="7A83EC16" w14:textId="7B5CEF62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253" w:type="dxa"/>
          </w:tcPr>
          <w:p w14:paraId="32050D4A" w14:textId="1DA7180E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Балаково</w:t>
            </w:r>
          </w:p>
        </w:tc>
        <w:tc>
          <w:tcPr>
            <w:tcW w:w="4961" w:type="dxa"/>
          </w:tcPr>
          <w:p w14:paraId="34D9E692" w14:textId="066C3B9C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DA2ACD" w14:paraId="4D3DD30B" w14:textId="77777777" w:rsidTr="00DA2ACD">
        <w:tc>
          <w:tcPr>
            <w:tcW w:w="709" w:type="dxa"/>
          </w:tcPr>
          <w:p w14:paraId="1201A2D1" w14:textId="58E1331E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253" w:type="dxa"/>
          </w:tcPr>
          <w:p w14:paraId="63CFE04C" w14:textId="2E5292CD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Волгодонск</w:t>
            </w:r>
          </w:p>
        </w:tc>
        <w:tc>
          <w:tcPr>
            <w:tcW w:w="4961" w:type="dxa"/>
          </w:tcPr>
          <w:p w14:paraId="081FF670" w14:textId="7EC75D75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DA2ACD" w14:paraId="606EF1C6" w14:textId="77777777" w:rsidTr="00DA2ACD">
        <w:tc>
          <w:tcPr>
            <w:tcW w:w="709" w:type="dxa"/>
          </w:tcPr>
          <w:p w14:paraId="57D63B37" w14:textId="1D7C7622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253" w:type="dxa"/>
          </w:tcPr>
          <w:p w14:paraId="50AA8E3D" w14:textId="38F19807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Глазов</w:t>
            </w:r>
          </w:p>
        </w:tc>
        <w:tc>
          <w:tcPr>
            <w:tcW w:w="4961" w:type="dxa"/>
          </w:tcPr>
          <w:p w14:paraId="672A64EE" w14:textId="7BB65B7B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DA2ACD" w14:paraId="43F99C7B" w14:textId="77777777" w:rsidTr="00DA2ACD">
        <w:tc>
          <w:tcPr>
            <w:tcW w:w="709" w:type="dxa"/>
          </w:tcPr>
          <w:p w14:paraId="1B3E27AD" w14:textId="2CA3ED43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253" w:type="dxa"/>
          </w:tcPr>
          <w:p w14:paraId="3A84DD28" w14:textId="7413848A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Десногорск</w:t>
            </w:r>
          </w:p>
        </w:tc>
        <w:tc>
          <w:tcPr>
            <w:tcW w:w="4961" w:type="dxa"/>
          </w:tcPr>
          <w:p w14:paraId="2997EA05" w14:textId="59E05C68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DA2ACD" w14:paraId="2A554FA9" w14:textId="77777777" w:rsidTr="00DA2ACD">
        <w:tc>
          <w:tcPr>
            <w:tcW w:w="709" w:type="dxa"/>
          </w:tcPr>
          <w:p w14:paraId="59F4EC47" w14:textId="3A9AA589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253" w:type="dxa"/>
          </w:tcPr>
          <w:p w14:paraId="24195894" w14:textId="3F98BE80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Димитровград</w:t>
            </w:r>
          </w:p>
        </w:tc>
        <w:tc>
          <w:tcPr>
            <w:tcW w:w="4961" w:type="dxa"/>
          </w:tcPr>
          <w:p w14:paraId="5EA63BE9" w14:textId="35649605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DA2ACD" w14:paraId="7085F39F" w14:textId="77777777" w:rsidTr="00DA2ACD">
        <w:tc>
          <w:tcPr>
            <w:tcW w:w="709" w:type="dxa"/>
          </w:tcPr>
          <w:p w14:paraId="25DDBD18" w14:textId="330CB1AF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253" w:type="dxa"/>
          </w:tcPr>
          <w:p w14:paraId="46AC0C1F" w14:textId="35D9F7D0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Железногорск</w:t>
            </w:r>
          </w:p>
        </w:tc>
        <w:tc>
          <w:tcPr>
            <w:tcW w:w="4961" w:type="dxa"/>
          </w:tcPr>
          <w:p w14:paraId="01568DAE" w14:textId="7576D42A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DA2ACD" w14:paraId="61B9262C" w14:textId="77777777" w:rsidTr="00DA2ACD">
        <w:tc>
          <w:tcPr>
            <w:tcW w:w="709" w:type="dxa"/>
          </w:tcPr>
          <w:p w14:paraId="5DE0096E" w14:textId="461E0731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253" w:type="dxa"/>
          </w:tcPr>
          <w:p w14:paraId="76D6B147" w14:textId="2431DE69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Заречный (Пензенская область)</w:t>
            </w:r>
          </w:p>
        </w:tc>
        <w:tc>
          <w:tcPr>
            <w:tcW w:w="4961" w:type="dxa"/>
          </w:tcPr>
          <w:p w14:paraId="4F14882E" w14:textId="317601B1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DA2ACD" w14:paraId="010CF8D2" w14:textId="77777777" w:rsidTr="00DA2ACD">
        <w:tc>
          <w:tcPr>
            <w:tcW w:w="709" w:type="dxa"/>
          </w:tcPr>
          <w:p w14:paraId="0E3B3BE5" w14:textId="178CF8B3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253" w:type="dxa"/>
          </w:tcPr>
          <w:p w14:paraId="1175808F" w14:textId="053B8A35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Заречный (Свердловская область)</w:t>
            </w:r>
          </w:p>
        </w:tc>
        <w:tc>
          <w:tcPr>
            <w:tcW w:w="4961" w:type="dxa"/>
          </w:tcPr>
          <w:p w14:paraId="7C55C254" w14:textId="70B5C396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DA2ACD" w14:paraId="34793935" w14:textId="77777777" w:rsidTr="00DA2ACD">
        <w:tc>
          <w:tcPr>
            <w:tcW w:w="709" w:type="dxa"/>
          </w:tcPr>
          <w:p w14:paraId="69B23DC5" w14:textId="72D841FC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253" w:type="dxa"/>
          </w:tcPr>
          <w:p w14:paraId="75F89238" w14:textId="0B650D9D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Зеленогорск</w:t>
            </w:r>
          </w:p>
        </w:tc>
        <w:tc>
          <w:tcPr>
            <w:tcW w:w="4961" w:type="dxa"/>
          </w:tcPr>
          <w:p w14:paraId="30046A92" w14:textId="1E5D7812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DA2ACD" w14:paraId="20A9BEE4" w14:textId="77777777" w:rsidTr="00DA2ACD">
        <w:tc>
          <w:tcPr>
            <w:tcW w:w="709" w:type="dxa"/>
          </w:tcPr>
          <w:p w14:paraId="29947BC0" w14:textId="43B3253B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253" w:type="dxa"/>
          </w:tcPr>
          <w:p w14:paraId="405C31E4" w14:textId="7EEF6101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Краснокаменск</w:t>
            </w:r>
          </w:p>
        </w:tc>
        <w:tc>
          <w:tcPr>
            <w:tcW w:w="4961" w:type="dxa"/>
          </w:tcPr>
          <w:p w14:paraId="1EA45050" w14:textId="3C05B278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DA2ACD" w14:paraId="72EACCE5" w14:textId="77777777" w:rsidTr="00DA2ACD">
        <w:tc>
          <w:tcPr>
            <w:tcW w:w="709" w:type="dxa"/>
          </w:tcPr>
          <w:p w14:paraId="2B0D02A7" w14:textId="30CB37A2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253" w:type="dxa"/>
          </w:tcPr>
          <w:p w14:paraId="2D2B81A2" w14:textId="1EF24CA8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Курчатов</w:t>
            </w:r>
          </w:p>
        </w:tc>
        <w:tc>
          <w:tcPr>
            <w:tcW w:w="4961" w:type="dxa"/>
          </w:tcPr>
          <w:p w14:paraId="4BCF833E" w14:textId="2A0D091A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DA2ACD" w14:paraId="45F2DE36" w14:textId="77777777" w:rsidTr="00DA2ACD">
        <w:tc>
          <w:tcPr>
            <w:tcW w:w="709" w:type="dxa"/>
          </w:tcPr>
          <w:p w14:paraId="34C35232" w14:textId="08973DEC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253" w:type="dxa"/>
          </w:tcPr>
          <w:p w14:paraId="44351C4F" w14:textId="22FC78B7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Лесной</w:t>
            </w:r>
          </w:p>
        </w:tc>
        <w:tc>
          <w:tcPr>
            <w:tcW w:w="4961" w:type="dxa"/>
          </w:tcPr>
          <w:p w14:paraId="447E8CF8" w14:textId="34F2F149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DA2ACD" w14:paraId="5DEAC66B" w14:textId="77777777" w:rsidTr="00DA2ACD">
        <w:tc>
          <w:tcPr>
            <w:tcW w:w="709" w:type="dxa"/>
          </w:tcPr>
          <w:p w14:paraId="11438879" w14:textId="1E666F92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4253" w:type="dxa"/>
          </w:tcPr>
          <w:p w14:paraId="66D74F0A" w14:textId="4806E706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Нововоронеж</w:t>
            </w:r>
          </w:p>
        </w:tc>
        <w:tc>
          <w:tcPr>
            <w:tcW w:w="4961" w:type="dxa"/>
          </w:tcPr>
          <w:p w14:paraId="38A2F055" w14:textId="2DA1A978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DA2ACD" w14:paraId="611C01CC" w14:textId="77777777" w:rsidTr="00DA2ACD">
        <w:tc>
          <w:tcPr>
            <w:tcW w:w="709" w:type="dxa"/>
          </w:tcPr>
          <w:p w14:paraId="12CAD309" w14:textId="372503F6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4253" w:type="dxa"/>
          </w:tcPr>
          <w:p w14:paraId="0A0EC3C9" w14:textId="71AA3EC5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Новоуральск</w:t>
            </w:r>
          </w:p>
        </w:tc>
        <w:tc>
          <w:tcPr>
            <w:tcW w:w="4961" w:type="dxa"/>
          </w:tcPr>
          <w:p w14:paraId="1B713571" w14:textId="19B60AB8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DA2ACD" w14:paraId="2CECC72F" w14:textId="77777777" w:rsidTr="00DA2ACD">
        <w:tc>
          <w:tcPr>
            <w:tcW w:w="709" w:type="dxa"/>
          </w:tcPr>
          <w:p w14:paraId="32BDF73A" w14:textId="47C30405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4253" w:type="dxa"/>
          </w:tcPr>
          <w:p w14:paraId="3CC23666" w14:textId="4EB307C1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Озерск</w:t>
            </w:r>
          </w:p>
        </w:tc>
        <w:tc>
          <w:tcPr>
            <w:tcW w:w="4961" w:type="dxa"/>
          </w:tcPr>
          <w:p w14:paraId="02E1D674" w14:textId="04D94A7A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DA2ACD" w14:paraId="6AF54D76" w14:textId="77777777" w:rsidTr="00DA2ACD">
        <w:tc>
          <w:tcPr>
            <w:tcW w:w="709" w:type="dxa"/>
          </w:tcPr>
          <w:p w14:paraId="12A2128A" w14:textId="74A80474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4253" w:type="dxa"/>
          </w:tcPr>
          <w:p w14:paraId="6EADFA5E" w14:textId="005BD217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Певек</w:t>
            </w:r>
          </w:p>
        </w:tc>
        <w:tc>
          <w:tcPr>
            <w:tcW w:w="4961" w:type="dxa"/>
          </w:tcPr>
          <w:p w14:paraId="54E832E5" w14:textId="3E167AC6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DA2ACD" w14:paraId="53517810" w14:textId="77777777" w:rsidTr="00DA2ACD">
        <w:tc>
          <w:tcPr>
            <w:tcW w:w="709" w:type="dxa"/>
          </w:tcPr>
          <w:p w14:paraId="5FA992A3" w14:textId="7A0C5C36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4253" w:type="dxa"/>
          </w:tcPr>
          <w:p w14:paraId="076B7147" w14:textId="45E4F5FB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Полярные Зори</w:t>
            </w:r>
          </w:p>
        </w:tc>
        <w:tc>
          <w:tcPr>
            <w:tcW w:w="4961" w:type="dxa"/>
          </w:tcPr>
          <w:p w14:paraId="5DA663DA" w14:textId="56CC07C1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DA2ACD" w14:paraId="01BDE011" w14:textId="77777777" w:rsidTr="00DA2ACD">
        <w:tc>
          <w:tcPr>
            <w:tcW w:w="709" w:type="dxa"/>
          </w:tcPr>
          <w:p w14:paraId="2E914B9F" w14:textId="75FEB993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4253" w:type="dxa"/>
          </w:tcPr>
          <w:p w14:paraId="170EE8B5" w14:textId="5EBE9255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Саров</w:t>
            </w:r>
          </w:p>
        </w:tc>
        <w:tc>
          <w:tcPr>
            <w:tcW w:w="4961" w:type="dxa"/>
          </w:tcPr>
          <w:p w14:paraId="17D2817A" w14:textId="42F8CCCA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DA2ACD" w14:paraId="27723A1D" w14:textId="77777777" w:rsidTr="00DA2ACD">
        <w:tc>
          <w:tcPr>
            <w:tcW w:w="709" w:type="dxa"/>
          </w:tcPr>
          <w:p w14:paraId="6C49AF3C" w14:textId="6A5CDA29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19.</w:t>
            </w:r>
          </w:p>
        </w:tc>
        <w:tc>
          <w:tcPr>
            <w:tcW w:w="4253" w:type="dxa"/>
          </w:tcPr>
          <w:p w14:paraId="61D48071" w14:textId="5FEAF8E1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Северск</w:t>
            </w:r>
          </w:p>
        </w:tc>
        <w:tc>
          <w:tcPr>
            <w:tcW w:w="4961" w:type="dxa"/>
          </w:tcPr>
          <w:p w14:paraId="14735435" w14:textId="11EB6882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DA2ACD" w14:paraId="7EBBA06B" w14:textId="77777777" w:rsidTr="00DA2ACD">
        <w:tc>
          <w:tcPr>
            <w:tcW w:w="709" w:type="dxa"/>
          </w:tcPr>
          <w:p w14:paraId="642C419A" w14:textId="58869310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4253" w:type="dxa"/>
          </w:tcPr>
          <w:p w14:paraId="10DD8D56" w14:textId="06BC482A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Снежинск</w:t>
            </w:r>
          </w:p>
        </w:tc>
        <w:tc>
          <w:tcPr>
            <w:tcW w:w="4961" w:type="dxa"/>
          </w:tcPr>
          <w:p w14:paraId="418DF9F9" w14:textId="39E68B2A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DA2ACD" w14:paraId="3B42E40E" w14:textId="77777777" w:rsidTr="00DA2ACD">
        <w:tc>
          <w:tcPr>
            <w:tcW w:w="709" w:type="dxa"/>
          </w:tcPr>
          <w:p w14:paraId="7F061656" w14:textId="19D1AEA8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4253" w:type="dxa"/>
          </w:tcPr>
          <w:p w14:paraId="2793EFFB" w14:textId="4EEBDC1B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Сосновый Бор</w:t>
            </w:r>
          </w:p>
        </w:tc>
        <w:tc>
          <w:tcPr>
            <w:tcW w:w="4961" w:type="dxa"/>
          </w:tcPr>
          <w:p w14:paraId="15CED80B" w14:textId="7586A8A3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DA2ACD" w14:paraId="085B8ED3" w14:textId="77777777" w:rsidTr="00DA2ACD">
        <w:tc>
          <w:tcPr>
            <w:tcW w:w="709" w:type="dxa"/>
          </w:tcPr>
          <w:p w14:paraId="1033C08F" w14:textId="0A7A0A30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4253" w:type="dxa"/>
          </w:tcPr>
          <w:p w14:paraId="2C6EEEC4" w14:textId="0B8EE50A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Трёхгорный</w:t>
            </w:r>
          </w:p>
        </w:tc>
        <w:tc>
          <w:tcPr>
            <w:tcW w:w="4961" w:type="dxa"/>
          </w:tcPr>
          <w:p w14:paraId="1399A4FF" w14:textId="1CACB458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DA2ACD" w14:paraId="707749FC" w14:textId="77777777" w:rsidTr="00DA2ACD">
        <w:tc>
          <w:tcPr>
            <w:tcW w:w="709" w:type="dxa"/>
          </w:tcPr>
          <w:p w14:paraId="3B82F35E" w14:textId="616F8BB9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4253" w:type="dxa"/>
          </w:tcPr>
          <w:p w14:paraId="29BF3843" w14:textId="2D2129F1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 w:rsidRPr="009747BA">
              <w:rPr>
                <w:bCs/>
              </w:rPr>
              <w:t>Удомля</w:t>
            </w:r>
          </w:p>
        </w:tc>
        <w:tc>
          <w:tcPr>
            <w:tcW w:w="4961" w:type="dxa"/>
          </w:tcPr>
          <w:p w14:paraId="12FF8AAA" w14:textId="68A41214" w:rsidR="00DA2ACD" w:rsidRDefault="00DA2ACD" w:rsidP="009747BA">
            <w:pPr>
              <w:tabs>
                <w:tab w:val="left" w:pos="426"/>
              </w:tabs>
              <w:ind w:firstLine="0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</w:tbl>
    <w:p w14:paraId="4A1F6A9C" w14:textId="77777777" w:rsidR="009747BA" w:rsidRPr="009747BA" w:rsidRDefault="009747BA" w:rsidP="009747BA">
      <w:pPr>
        <w:tabs>
          <w:tab w:val="left" w:pos="426"/>
        </w:tabs>
        <w:rPr>
          <w:bCs/>
        </w:rPr>
      </w:pPr>
    </w:p>
    <w:p w14:paraId="0DC1B509" w14:textId="3249B0E6" w:rsidR="000640EC" w:rsidRDefault="000640EC" w:rsidP="000640EC">
      <w:pPr>
        <w:tabs>
          <w:tab w:val="left" w:pos="426"/>
        </w:tabs>
        <w:jc w:val="center"/>
        <w:rPr>
          <w:b/>
        </w:rPr>
      </w:pPr>
    </w:p>
    <w:p w14:paraId="1853B64C" w14:textId="6A5C8C5D" w:rsidR="00410CC5" w:rsidRDefault="00410CC5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7B81C876" w14:textId="3CF460A9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062D0EBC" w14:textId="099B05E3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1B3D82CD" w14:textId="21CFA1D4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35801410" w14:textId="0D8E7FAF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2EC51632" w14:textId="59F149CA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18A8AB1E" w14:textId="19B9647C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7850A091" w14:textId="482CCB5E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7982B62D" w14:textId="2693E52B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12CB702D" w14:textId="219B21C0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576A8D74" w14:textId="2DC178A7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723E6C84" w14:textId="5FD5F997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2ED4F697" w14:textId="3B04C570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41173793" w14:textId="32BBCCBB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69AA02F7" w14:textId="3A40A030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5C4E1ED6" w14:textId="3C01E9EF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307848C5" w14:textId="118C8A55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57A38D69" w14:textId="3874C744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730D5889" w14:textId="58C0D5EB" w:rsidR="009747BA" w:rsidRDefault="009747BA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78DB6B77" w14:textId="14B69EEE" w:rsidR="00B213A8" w:rsidRDefault="00B213A8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3CFBDD1D" w14:textId="255E7468" w:rsidR="00B213A8" w:rsidRDefault="00B213A8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33A48F93" w14:textId="4B24D36B" w:rsidR="00B213A8" w:rsidRDefault="00B213A8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5ECF819E" w14:textId="59AC6AC1" w:rsidR="00B213A8" w:rsidRDefault="00B213A8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46885E95" w14:textId="78B058C9" w:rsidR="00B213A8" w:rsidRDefault="00B213A8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204B1B1F" w14:textId="7C5C30BA" w:rsidR="00130A00" w:rsidRDefault="00130A00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77C63FCF" w14:textId="0B8AEC4D" w:rsidR="00130A00" w:rsidRDefault="00130A00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6B980270" w14:textId="41A272EE" w:rsidR="00130A00" w:rsidRDefault="00130A00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101FF233" w14:textId="349B4AEC" w:rsidR="00130A00" w:rsidRDefault="00130A00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449602A5" w14:textId="49F055A6" w:rsidR="00130A00" w:rsidRDefault="00130A00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241295C0" w14:textId="7807B56C" w:rsidR="00130A00" w:rsidRDefault="00130A00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5AC7E5CC" w14:textId="41C79CCC" w:rsidR="00130A00" w:rsidRDefault="00130A00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21D72836" w14:textId="562E5AE2" w:rsidR="00130A00" w:rsidRDefault="00130A00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4B6183F1" w14:textId="77777777" w:rsidR="00130A00" w:rsidRDefault="00130A00" w:rsidP="00410CC5">
      <w:pPr>
        <w:tabs>
          <w:tab w:val="left" w:pos="426"/>
        </w:tabs>
        <w:spacing w:line="240" w:lineRule="auto"/>
        <w:ind w:firstLine="0"/>
        <w:rPr>
          <w:bCs/>
        </w:rPr>
      </w:pPr>
    </w:p>
    <w:p w14:paraId="10620D93" w14:textId="77777777" w:rsidR="00410CC5" w:rsidRPr="00EA59F1" w:rsidRDefault="00410CC5" w:rsidP="00410CC5">
      <w:pPr>
        <w:tabs>
          <w:tab w:val="left" w:pos="426"/>
        </w:tabs>
        <w:spacing w:line="240" w:lineRule="auto"/>
        <w:jc w:val="right"/>
      </w:pPr>
      <w:bookmarkStart w:id="1" w:name="_Hlk535401382"/>
      <w:r w:rsidRPr="00EA59F1">
        <w:lastRenderedPageBreak/>
        <w:t>Приложение № </w:t>
      </w:r>
      <w:r>
        <w:t>3</w:t>
      </w:r>
    </w:p>
    <w:p w14:paraId="1CAF869D" w14:textId="77777777" w:rsidR="00410CC5" w:rsidRPr="00EA59F1" w:rsidRDefault="00410CC5" w:rsidP="00410CC5">
      <w:pPr>
        <w:tabs>
          <w:tab w:val="left" w:pos="426"/>
        </w:tabs>
        <w:spacing w:line="240" w:lineRule="auto"/>
        <w:jc w:val="right"/>
      </w:pPr>
      <w:r w:rsidRPr="00EA59F1">
        <w:t>к Положению</w:t>
      </w:r>
    </w:p>
    <w:p w14:paraId="14CBF015" w14:textId="77777777" w:rsidR="00410CC5" w:rsidRPr="00EA59F1" w:rsidRDefault="00410CC5" w:rsidP="00410CC5">
      <w:pPr>
        <w:tabs>
          <w:tab w:val="left" w:pos="426"/>
        </w:tabs>
        <w:spacing w:line="240" w:lineRule="auto"/>
        <w:jc w:val="right"/>
      </w:pPr>
      <w:r w:rsidRPr="00EA59F1">
        <w:t xml:space="preserve">о проведении </w:t>
      </w:r>
      <w:r>
        <w:t>В</w:t>
      </w:r>
      <w:r w:rsidRPr="00EA59F1">
        <w:t>сероссийского</w:t>
      </w:r>
    </w:p>
    <w:p w14:paraId="6EC60E32" w14:textId="77777777" w:rsidR="00410CC5" w:rsidRPr="00EA59F1" w:rsidRDefault="00410CC5" w:rsidP="00410CC5">
      <w:pPr>
        <w:tabs>
          <w:tab w:val="left" w:pos="426"/>
        </w:tabs>
        <w:spacing w:line="240" w:lineRule="auto"/>
        <w:jc w:val="right"/>
      </w:pPr>
      <w:r w:rsidRPr="00EA59F1">
        <w:t xml:space="preserve">творческого </w:t>
      </w:r>
      <w:r>
        <w:t>к</w:t>
      </w:r>
      <w:r w:rsidRPr="00EA59F1">
        <w:t>онкурса</w:t>
      </w:r>
    </w:p>
    <w:p w14:paraId="3F1B99B0" w14:textId="77777777" w:rsidR="00410CC5" w:rsidRPr="00EA59F1" w:rsidRDefault="00410CC5" w:rsidP="00410CC5">
      <w:pPr>
        <w:tabs>
          <w:tab w:val="left" w:pos="426"/>
        </w:tabs>
        <w:spacing w:line="240" w:lineRule="auto"/>
        <w:jc w:val="right"/>
      </w:pPr>
      <w:r w:rsidRPr="00EA59F1">
        <w:t>«Слава Созидателям!»</w:t>
      </w:r>
    </w:p>
    <w:bookmarkEnd w:id="1"/>
    <w:p w14:paraId="20E3C2CA" w14:textId="77777777" w:rsidR="00410CC5" w:rsidRPr="0055714E" w:rsidRDefault="00410CC5" w:rsidP="00410CC5">
      <w:pPr>
        <w:ind w:left="5670"/>
        <w:rPr>
          <w:b/>
          <w:bCs/>
          <w:szCs w:val="24"/>
        </w:rPr>
      </w:pPr>
    </w:p>
    <w:p w14:paraId="5CB48EA8" w14:textId="77777777" w:rsidR="00410CC5" w:rsidRPr="0055714E" w:rsidRDefault="00410CC5" w:rsidP="00410CC5">
      <w:pPr>
        <w:jc w:val="center"/>
        <w:rPr>
          <w:b/>
          <w:bCs/>
          <w:szCs w:val="24"/>
        </w:rPr>
      </w:pPr>
      <w:r w:rsidRPr="0055714E">
        <w:rPr>
          <w:b/>
          <w:bCs/>
          <w:szCs w:val="24"/>
        </w:rPr>
        <w:t>АНКЕТА</w:t>
      </w:r>
    </w:p>
    <w:p w14:paraId="267E9D0C" w14:textId="263AE84F" w:rsidR="00410CC5" w:rsidRPr="00410CC5" w:rsidRDefault="00410CC5" w:rsidP="00410CC5">
      <w:pPr>
        <w:jc w:val="center"/>
        <w:rPr>
          <w:bCs/>
        </w:rPr>
      </w:pPr>
      <w:r w:rsidRPr="0055714E">
        <w:rPr>
          <w:bCs/>
        </w:rPr>
        <w:t xml:space="preserve">участника (Автора) </w:t>
      </w:r>
      <w:r>
        <w:rPr>
          <w:bCs/>
        </w:rPr>
        <w:t>В</w:t>
      </w:r>
      <w:r w:rsidRPr="0055714E">
        <w:rPr>
          <w:bCs/>
        </w:rPr>
        <w:t>сероссийского</w:t>
      </w:r>
      <w:r>
        <w:rPr>
          <w:bCs/>
        </w:rPr>
        <w:t xml:space="preserve"> творческого</w:t>
      </w:r>
      <w:r w:rsidRPr="0055714E">
        <w:rPr>
          <w:bCs/>
        </w:rPr>
        <w:t xml:space="preserve"> конкурса «Слава Созидателям!»</w:t>
      </w:r>
    </w:p>
    <w:p w14:paraId="625B951F" w14:textId="77777777" w:rsidR="00410CC5" w:rsidRDefault="00410CC5" w:rsidP="00410CC5">
      <w:pPr>
        <w:rPr>
          <w:bCs/>
          <w:sz w:val="24"/>
          <w:szCs w:val="24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814"/>
      </w:tblGrid>
      <w:tr w:rsidR="00410CC5" w:rsidRPr="0055714E" w14:paraId="4BD411AB" w14:textId="77777777" w:rsidTr="00410CC5">
        <w:tc>
          <w:tcPr>
            <w:tcW w:w="5387" w:type="dxa"/>
          </w:tcPr>
          <w:p w14:paraId="6E74B634" w14:textId="014C9A68" w:rsidR="00410CC5" w:rsidRPr="0055714E" w:rsidRDefault="00410CC5" w:rsidP="00410CC5">
            <w:pPr>
              <w:spacing w:before="60" w:after="6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</w:rPr>
              <w:t>Название видеоролика/</w:t>
            </w:r>
            <w:proofErr w:type="spellStart"/>
            <w:r>
              <w:rPr>
                <w:bCs/>
              </w:rPr>
              <w:t>аудифайла</w:t>
            </w:r>
            <w:proofErr w:type="spellEnd"/>
          </w:p>
        </w:tc>
        <w:tc>
          <w:tcPr>
            <w:tcW w:w="4814" w:type="dxa"/>
          </w:tcPr>
          <w:p w14:paraId="15E9F7CC" w14:textId="77777777" w:rsidR="00410CC5" w:rsidRPr="0055714E" w:rsidRDefault="00410CC5" w:rsidP="00410CC5">
            <w:pPr>
              <w:spacing w:before="60" w:after="60"/>
              <w:ind w:firstLine="0"/>
              <w:rPr>
                <w:bCs/>
                <w:sz w:val="24"/>
                <w:szCs w:val="24"/>
              </w:rPr>
            </w:pPr>
          </w:p>
        </w:tc>
      </w:tr>
      <w:tr w:rsidR="00410CC5" w:rsidRPr="0055714E" w14:paraId="29A4F34B" w14:textId="77777777" w:rsidTr="00410CC5">
        <w:tc>
          <w:tcPr>
            <w:tcW w:w="5387" w:type="dxa"/>
          </w:tcPr>
          <w:p w14:paraId="21B6AEAE" w14:textId="77777777" w:rsidR="00410CC5" w:rsidRDefault="00410CC5" w:rsidP="00410CC5">
            <w:pPr>
              <w:spacing w:before="60" w:after="60"/>
              <w:ind w:firstLine="0"/>
              <w:rPr>
                <w:bCs/>
              </w:rPr>
            </w:pPr>
            <w:r>
              <w:rPr>
                <w:bCs/>
              </w:rPr>
              <w:t>Конкурсная номинация</w:t>
            </w:r>
          </w:p>
        </w:tc>
        <w:tc>
          <w:tcPr>
            <w:tcW w:w="4814" w:type="dxa"/>
          </w:tcPr>
          <w:p w14:paraId="655FDCC2" w14:textId="77777777" w:rsidR="00410CC5" w:rsidRPr="0055714E" w:rsidRDefault="00410CC5" w:rsidP="00410CC5">
            <w:pPr>
              <w:spacing w:before="60" w:after="60"/>
              <w:ind w:firstLine="0"/>
              <w:rPr>
                <w:bCs/>
                <w:sz w:val="24"/>
                <w:szCs w:val="24"/>
              </w:rPr>
            </w:pPr>
          </w:p>
        </w:tc>
      </w:tr>
      <w:tr w:rsidR="00410CC5" w:rsidRPr="0055714E" w14:paraId="2978862E" w14:textId="77777777" w:rsidTr="00410CC5">
        <w:tc>
          <w:tcPr>
            <w:tcW w:w="5387" w:type="dxa"/>
          </w:tcPr>
          <w:p w14:paraId="38163E8B" w14:textId="77777777" w:rsidR="00410CC5" w:rsidRPr="0055714E" w:rsidRDefault="00410CC5" w:rsidP="00410CC5">
            <w:pPr>
              <w:spacing w:before="60" w:after="60"/>
              <w:ind w:firstLine="0"/>
              <w:rPr>
                <w:bCs/>
              </w:rPr>
            </w:pPr>
            <w:r>
              <w:rPr>
                <w:bCs/>
              </w:rPr>
              <w:t>Фамилия, имя, отчество Героя</w:t>
            </w:r>
          </w:p>
        </w:tc>
        <w:tc>
          <w:tcPr>
            <w:tcW w:w="4814" w:type="dxa"/>
          </w:tcPr>
          <w:p w14:paraId="486A1A1C" w14:textId="77777777" w:rsidR="00410CC5" w:rsidRDefault="00410CC5" w:rsidP="00410CC5">
            <w:pPr>
              <w:spacing w:before="60" w:after="60"/>
              <w:ind w:firstLine="0"/>
              <w:rPr>
                <w:bCs/>
                <w:sz w:val="24"/>
                <w:szCs w:val="24"/>
              </w:rPr>
            </w:pPr>
          </w:p>
        </w:tc>
      </w:tr>
      <w:tr w:rsidR="00410CC5" w:rsidRPr="0055714E" w14:paraId="52C2175E" w14:textId="77777777" w:rsidTr="00410CC5">
        <w:tc>
          <w:tcPr>
            <w:tcW w:w="5387" w:type="dxa"/>
          </w:tcPr>
          <w:p w14:paraId="0FC05CAB" w14:textId="77777777" w:rsidR="00410CC5" w:rsidRPr="0055714E" w:rsidRDefault="00410CC5" w:rsidP="00410CC5">
            <w:pPr>
              <w:spacing w:before="60" w:after="60"/>
              <w:ind w:firstLine="0"/>
              <w:rPr>
                <w:bCs/>
                <w:sz w:val="24"/>
                <w:szCs w:val="24"/>
              </w:rPr>
            </w:pPr>
            <w:r w:rsidRPr="0055714E">
              <w:rPr>
                <w:bCs/>
              </w:rPr>
              <w:t>Фамилия, имя, отчество Автора</w:t>
            </w:r>
          </w:p>
        </w:tc>
        <w:tc>
          <w:tcPr>
            <w:tcW w:w="4814" w:type="dxa"/>
          </w:tcPr>
          <w:p w14:paraId="2FF12FC3" w14:textId="77777777" w:rsidR="00410CC5" w:rsidRPr="0055714E" w:rsidRDefault="00410CC5" w:rsidP="00410CC5">
            <w:pPr>
              <w:spacing w:before="60" w:after="60"/>
              <w:ind w:firstLine="0"/>
              <w:rPr>
                <w:bCs/>
                <w:sz w:val="24"/>
                <w:szCs w:val="24"/>
              </w:rPr>
            </w:pPr>
          </w:p>
        </w:tc>
      </w:tr>
      <w:tr w:rsidR="00410CC5" w:rsidRPr="0055714E" w14:paraId="61E2116B" w14:textId="77777777" w:rsidTr="00410CC5">
        <w:tc>
          <w:tcPr>
            <w:tcW w:w="5387" w:type="dxa"/>
          </w:tcPr>
          <w:p w14:paraId="7B074E95" w14:textId="77777777" w:rsidR="00410CC5" w:rsidRPr="0055714E" w:rsidRDefault="00410CC5" w:rsidP="00410CC5">
            <w:pPr>
              <w:spacing w:before="60" w:after="60"/>
              <w:ind w:firstLine="0"/>
              <w:rPr>
                <w:bCs/>
              </w:rPr>
            </w:pPr>
            <w:r w:rsidRPr="0055714E">
              <w:rPr>
                <w:bCs/>
              </w:rPr>
              <w:t>Дата, месяц и год рождения Автора</w:t>
            </w:r>
          </w:p>
        </w:tc>
        <w:tc>
          <w:tcPr>
            <w:tcW w:w="4814" w:type="dxa"/>
          </w:tcPr>
          <w:p w14:paraId="625E975F" w14:textId="77777777" w:rsidR="00410CC5" w:rsidRPr="0055714E" w:rsidRDefault="00410CC5" w:rsidP="00410CC5">
            <w:pPr>
              <w:spacing w:before="60" w:after="60"/>
              <w:ind w:firstLine="0"/>
              <w:rPr>
                <w:bCs/>
                <w:sz w:val="24"/>
                <w:szCs w:val="24"/>
              </w:rPr>
            </w:pPr>
          </w:p>
        </w:tc>
      </w:tr>
      <w:tr w:rsidR="00410CC5" w:rsidRPr="0055714E" w14:paraId="6CE95924" w14:textId="77777777" w:rsidTr="00410CC5">
        <w:tc>
          <w:tcPr>
            <w:tcW w:w="5387" w:type="dxa"/>
          </w:tcPr>
          <w:p w14:paraId="38C32404" w14:textId="77777777" w:rsidR="00410CC5" w:rsidRPr="0055714E" w:rsidRDefault="00410CC5" w:rsidP="00410CC5">
            <w:pPr>
              <w:spacing w:before="60" w:after="60"/>
              <w:ind w:firstLine="0"/>
              <w:rPr>
                <w:bCs/>
                <w:sz w:val="24"/>
                <w:szCs w:val="24"/>
              </w:rPr>
            </w:pPr>
            <w:r w:rsidRPr="0055714E">
              <w:rPr>
                <w:bCs/>
              </w:rPr>
              <w:t>Наименование общеобразовательного учреждения</w:t>
            </w:r>
            <w:r>
              <w:rPr>
                <w:bCs/>
              </w:rPr>
              <w:t>, класс</w:t>
            </w:r>
          </w:p>
        </w:tc>
        <w:tc>
          <w:tcPr>
            <w:tcW w:w="4814" w:type="dxa"/>
          </w:tcPr>
          <w:p w14:paraId="314987BE" w14:textId="77777777" w:rsidR="00410CC5" w:rsidRPr="0055714E" w:rsidRDefault="00410CC5" w:rsidP="00410CC5">
            <w:pPr>
              <w:spacing w:before="60" w:after="60"/>
              <w:ind w:firstLine="0"/>
              <w:rPr>
                <w:bCs/>
                <w:sz w:val="24"/>
                <w:szCs w:val="24"/>
              </w:rPr>
            </w:pPr>
          </w:p>
        </w:tc>
      </w:tr>
      <w:tr w:rsidR="00410CC5" w:rsidRPr="0055714E" w14:paraId="3172DC04" w14:textId="77777777" w:rsidTr="00410CC5">
        <w:tc>
          <w:tcPr>
            <w:tcW w:w="5387" w:type="dxa"/>
          </w:tcPr>
          <w:p w14:paraId="4F0DA11B" w14:textId="77777777" w:rsidR="00410CC5" w:rsidRPr="0055714E" w:rsidRDefault="00410CC5" w:rsidP="00410CC5">
            <w:pPr>
              <w:spacing w:before="60" w:after="60"/>
              <w:ind w:firstLine="0"/>
              <w:rPr>
                <w:bCs/>
                <w:sz w:val="24"/>
                <w:szCs w:val="24"/>
              </w:rPr>
            </w:pPr>
            <w:r w:rsidRPr="0055714E">
              <w:rPr>
                <w:bCs/>
              </w:rPr>
              <w:t>Фамилия, имя, отчество законного представителя Автора</w:t>
            </w:r>
          </w:p>
        </w:tc>
        <w:tc>
          <w:tcPr>
            <w:tcW w:w="4814" w:type="dxa"/>
          </w:tcPr>
          <w:p w14:paraId="58EA595B" w14:textId="77777777" w:rsidR="00410CC5" w:rsidRPr="0055714E" w:rsidRDefault="00410CC5" w:rsidP="00410CC5">
            <w:pPr>
              <w:spacing w:before="60" w:after="60"/>
              <w:ind w:firstLine="0"/>
              <w:rPr>
                <w:bCs/>
                <w:sz w:val="24"/>
                <w:szCs w:val="24"/>
              </w:rPr>
            </w:pPr>
          </w:p>
        </w:tc>
      </w:tr>
      <w:tr w:rsidR="00410CC5" w:rsidRPr="0055714E" w14:paraId="07375078" w14:textId="77777777" w:rsidTr="00410CC5">
        <w:tc>
          <w:tcPr>
            <w:tcW w:w="5387" w:type="dxa"/>
          </w:tcPr>
          <w:p w14:paraId="1E6F44C5" w14:textId="77777777" w:rsidR="00410CC5" w:rsidRPr="0055714E" w:rsidRDefault="00410CC5" w:rsidP="00410CC5">
            <w:pPr>
              <w:spacing w:before="60" w:after="60"/>
              <w:ind w:firstLine="0"/>
              <w:rPr>
                <w:bCs/>
                <w:sz w:val="24"/>
                <w:szCs w:val="24"/>
              </w:rPr>
            </w:pPr>
            <w:r w:rsidRPr="0055714E">
              <w:rPr>
                <w:bCs/>
              </w:rPr>
              <w:t>Номер контактного телефона законного представителя Автора</w:t>
            </w:r>
          </w:p>
        </w:tc>
        <w:tc>
          <w:tcPr>
            <w:tcW w:w="4814" w:type="dxa"/>
          </w:tcPr>
          <w:p w14:paraId="2DADFFB3" w14:textId="77777777" w:rsidR="00410CC5" w:rsidRPr="0055714E" w:rsidRDefault="00410CC5" w:rsidP="00410CC5">
            <w:pPr>
              <w:spacing w:before="60" w:after="60"/>
              <w:ind w:firstLine="0"/>
              <w:rPr>
                <w:bCs/>
                <w:sz w:val="24"/>
                <w:szCs w:val="24"/>
              </w:rPr>
            </w:pPr>
          </w:p>
        </w:tc>
      </w:tr>
      <w:tr w:rsidR="00410CC5" w:rsidRPr="0055714E" w14:paraId="35686FC3" w14:textId="77777777" w:rsidTr="00410CC5">
        <w:trPr>
          <w:trHeight w:val="390"/>
        </w:trPr>
        <w:tc>
          <w:tcPr>
            <w:tcW w:w="5387" w:type="dxa"/>
          </w:tcPr>
          <w:p w14:paraId="7016C848" w14:textId="77777777" w:rsidR="00410CC5" w:rsidRPr="0055714E" w:rsidRDefault="00410CC5" w:rsidP="00410CC5">
            <w:pPr>
              <w:spacing w:before="60" w:after="60"/>
              <w:ind w:firstLine="0"/>
              <w:rPr>
                <w:bCs/>
              </w:rPr>
            </w:pPr>
            <w:r w:rsidRPr="0055714E">
              <w:rPr>
                <w:bCs/>
              </w:rPr>
              <w:t>Адрес законного представителя Автора</w:t>
            </w:r>
          </w:p>
        </w:tc>
        <w:tc>
          <w:tcPr>
            <w:tcW w:w="4814" w:type="dxa"/>
          </w:tcPr>
          <w:p w14:paraId="0703BCA3" w14:textId="77777777" w:rsidR="00410CC5" w:rsidRPr="0055714E" w:rsidRDefault="00410CC5" w:rsidP="00410CC5">
            <w:pPr>
              <w:spacing w:before="60" w:after="60"/>
              <w:ind w:firstLine="0"/>
              <w:rPr>
                <w:bCs/>
                <w:sz w:val="24"/>
                <w:szCs w:val="24"/>
              </w:rPr>
            </w:pPr>
          </w:p>
        </w:tc>
      </w:tr>
    </w:tbl>
    <w:p w14:paraId="405ED018" w14:textId="420BB809" w:rsidR="00410CC5" w:rsidRDefault="00410CC5" w:rsidP="00410CC5">
      <w:pPr>
        <w:tabs>
          <w:tab w:val="left" w:pos="426"/>
        </w:tabs>
        <w:ind w:firstLine="0"/>
        <w:rPr>
          <w:bCs/>
        </w:rPr>
      </w:pPr>
    </w:p>
    <w:p w14:paraId="56A014D9" w14:textId="564CB208" w:rsidR="00410CC5" w:rsidRDefault="00410CC5" w:rsidP="00410CC5">
      <w:pPr>
        <w:tabs>
          <w:tab w:val="left" w:pos="426"/>
        </w:tabs>
        <w:ind w:firstLine="0"/>
        <w:rPr>
          <w:bCs/>
        </w:rPr>
      </w:pPr>
    </w:p>
    <w:p w14:paraId="5756B7A5" w14:textId="34D00D82" w:rsidR="00410CC5" w:rsidRDefault="00410CC5" w:rsidP="00410CC5">
      <w:pPr>
        <w:tabs>
          <w:tab w:val="left" w:pos="426"/>
        </w:tabs>
        <w:ind w:firstLine="0"/>
        <w:rPr>
          <w:bCs/>
        </w:rPr>
      </w:pPr>
    </w:p>
    <w:p w14:paraId="50FCC253" w14:textId="67C6C014" w:rsidR="009747BA" w:rsidRDefault="009747BA" w:rsidP="009747BA">
      <w:pPr>
        <w:tabs>
          <w:tab w:val="left" w:pos="426"/>
        </w:tabs>
        <w:ind w:firstLine="0"/>
        <w:rPr>
          <w:bCs/>
        </w:rPr>
      </w:pPr>
    </w:p>
    <w:p w14:paraId="4EC3BB89" w14:textId="077A7B3F" w:rsidR="001847A2" w:rsidRDefault="001847A2" w:rsidP="009747BA">
      <w:pPr>
        <w:tabs>
          <w:tab w:val="left" w:pos="426"/>
        </w:tabs>
        <w:ind w:firstLine="0"/>
        <w:rPr>
          <w:bCs/>
        </w:rPr>
      </w:pPr>
    </w:p>
    <w:p w14:paraId="00D6E4E6" w14:textId="77777777" w:rsidR="001847A2" w:rsidRDefault="001847A2" w:rsidP="009747BA">
      <w:pPr>
        <w:tabs>
          <w:tab w:val="left" w:pos="426"/>
        </w:tabs>
        <w:ind w:firstLine="0"/>
        <w:rPr>
          <w:bCs/>
        </w:rPr>
      </w:pPr>
    </w:p>
    <w:p w14:paraId="53B2BCC2" w14:textId="77777777" w:rsidR="009747BA" w:rsidRDefault="009747BA" w:rsidP="009747BA">
      <w:pPr>
        <w:tabs>
          <w:tab w:val="left" w:pos="426"/>
        </w:tabs>
        <w:ind w:firstLine="0"/>
        <w:rPr>
          <w:bCs/>
        </w:rPr>
      </w:pPr>
    </w:p>
    <w:p w14:paraId="12811D3C" w14:textId="77777777" w:rsidR="00410CC5" w:rsidRPr="00410CC5" w:rsidRDefault="00410CC5" w:rsidP="00410CC5">
      <w:pPr>
        <w:spacing w:line="200" w:lineRule="atLeast"/>
        <w:jc w:val="center"/>
        <w:rPr>
          <w:rFonts w:eastAsia="Times New Roman"/>
          <w:b/>
          <w:bCs/>
          <w:szCs w:val="24"/>
          <w:lang w:eastAsia="ru-RU"/>
        </w:rPr>
      </w:pPr>
      <w:r w:rsidRPr="00410CC5">
        <w:rPr>
          <w:rFonts w:eastAsia="Times New Roman"/>
          <w:b/>
          <w:bCs/>
          <w:szCs w:val="24"/>
          <w:lang w:eastAsia="ru-RU"/>
        </w:rPr>
        <w:lastRenderedPageBreak/>
        <w:t>СОГЛАСИЕ</w:t>
      </w:r>
    </w:p>
    <w:p w14:paraId="7E4B36A3" w14:textId="77777777" w:rsidR="00410CC5" w:rsidRPr="00410CC5" w:rsidRDefault="00410CC5" w:rsidP="00410CC5">
      <w:pPr>
        <w:spacing w:line="200" w:lineRule="atLeast"/>
        <w:jc w:val="center"/>
        <w:rPr>
          <w:rFonts w:eastAsia="Times New Roman"/>
          <w:bCs/>
          <w:sz w:val="24"/>
          <w:szCs w:val="24"/>
          <w:lang w:eastAsia="ru-RU"/>
        </w:rPr>
      </w:pPr>
      <w:bookmarkStart w:id="2" w:name="_Hlk41640854"/>
      <w:r w:rsidRPr="00410CC5">
        <w:rPr>
          <w:rFonts w:eastAsia="Times New Roman"/>
          <w:bCs/>
          <w:sz w:val="24"/>
          <w:szCs w:val="24"/>
          <w:lang w:eastAsia="ru-RU"/>
        </w:rPr>
        <w:t>на обработку персональных данных участника</w:t>
      </w:r>
    </w:p>
    <w:p w14:paraId="267BF760" w14:textId="77777777" w:rsidR="00410CC5" w:rsidRPr="00410CC5" w:rsidRDefault="00410CC5" w:rsidP="00410CC5">
      <w:pPr>
        <w:spacing w:line="200" w:lineRule="atLeast"/>
        <w:jc w:val="center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bCs/>
          <w:sz w:val="24"/>
          <w:szCs w:val="24"/>
          <w:lang w:eastAsia="ru-RU"/>
        </w:rPr>
        <w:t>Всероссийского творческого конкурса «Слава Созидателям!»,</w:t>
      </w:r>
    </w:p>
    <w:p w14:paraId="7CCDEC2C" w14:textId="77777777" w:rsidR="00410CC5" w:rsidRPr="00410CC5" w:rsidRDefault="00410CC5" w:rsidP="00410CC5">
      <w:pPr>
        <w:spacing w:line="200" w:lineRule="atLeast"/>
        <w:jc w:val="center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bCs/>
          <w:sz w:val="24"/>
          <w:szCs w:val="24"/>
          <w:lang w:eastAsia="ru-RU"/>
        </w:rPr>
        <w:t>размещение фотографий, видеозаписей или произведений изобразительного искусства,</w:t>
      </w:r>
    </w:p>
    <w:p w14:paraId="02EA4D13" w14:textId="77777777" w:rsidR="00410CC5" w:rsidRPr="00410CC5" w:rsidRDefault="00410CC5" w:rsidP="00410CC5">
      <w:pPr>
        <w:spacing w:line="200" w:lineRule="atLeast"/>
        <w:jc w:val="center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bCs/>
          <w:sz w:val="24"/>
          <w:szCs w:val="24"/>
          <w:lang w:eastAsia="ru-RU"/>
        </w:rPr>
        <w:t>в которых он изображен и прочих материалов, предоставленных Автором, а также на передачу организационному комитету и организатору конкурса</w:t>
      </w:r>
    </w:p>
    <w:p w14:paraId="719B7365" w14:textId="77777777" w:rsidR="00410CC5" w:rsidRPr="00410CC5" w:rsidRDefault="00410CC5" w:rsidP="00410CC5">
      <w:pPr>
        <w:spacing w:line="200" w:lineRule="atLeast"/>
        <w:jc w:val="center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bCs/>
          <w:sz w:val="24"/>
          <w:szCs w:val="24"/>
          <w:lang w:eastAsia="ru-RU"/>
        </w:rPr>
        <w:t>авторских прав на переданную для участия в конкурсе творческую работу</w:t>
      </w:r>
    </w:p>
    <w:bookmarkEnd w:id="2"/>
    <w:p w14:paraId="73A6CAF3" w14:textId="77777777" w:rsidR="00410CC5" w:rsidRPr="00410CC5" w:rsidRDefault="00410CC5" w:rsidP="00410CC5">
      <w:pPr>
        <w:spacing w:line="200" w:lineRule="atLeast"/>
        <w:rPr>
          <w:rFonts w:eastAsia="Times New Roman"/>
          <w:bCs/>
          <w:sz w:val="24"/>
          <w:szCs w:val="24"/>
          <w:lang w:eastAsia="ru-RU"/>
        </w:rPr>
      </w:pPr>
    </w:p>
    <w:p w14:paraId="60C4B45A" w14:textId="77777777" w:rsidR="00410CC5" w:rsidRPr="00410CC5" w:rsidRDefault="00410CC5" w:rsidP="00410CC5">
      <w:pPr>
        <w:spacing w:line="200" w:lineRule="atLeast"/>
        <w:ind w:firstLine="0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bCs/>
          <w:sz w:val="24"/>
          <w:szCs w:val="24"/>
          <w:lang w:eastAsia="ru-RU"/>
        </w:rPr>
        <w:t xml:space="preserve">Я, ____________________________________________________________________________                            </w:t>
      </w:r>
    </w:p>
    <w:p w14:paraId="7547C612" w14:textId="77777777" w:rsidR="00410CC5" w:rsidRPr="00410CC5" w:rsidRDefault="00410CC5" w:rsidP="00410CC5">
      <w:pPr>
        <w:spacing w:line="200" w:lineRule="atLeast"/>
        <w:ind w:firstLine="0"/>
        <w:jc w:val="center"/>
        <w:rPr>
          <w:rFonts w:eastAsia="Times New Roman"/>
          <w:bCs/>
          <w:sz w:val="20"/>
          <w:szCs w:val="20"/>
          <w:lang w:eastAsia="ru-RU"/>
        </w:rPr>
      </w:pPr>
      <w:r w:rsidRPr="00410CC5">
        <w:rPr>
          <w:rFonts w:eastAsia="Times New Roman"/>
          <w:bCs/>
          <w:sz w:val="20"/>
          <w:szCs w:val="20"/>
          <w:lang w:eastAsia="ru-RU"/>
        </w:rPr>
        <w:t>(полностью Ф.И.О родителя или иного законного представителя ребенка)</w:t>
      </w:r>
    </w:p>
    <w:p w14:paraId="5D869786" w14:textId="77777777" w:rsidR="00410CC5" w:rsidRPr="00410CC5" w:rsidRDefault="00410CC5" w:rsidP="00410CC5">
      <w:pPr>
        <w:spacing w:line="200" w:lineRule="atLeast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0F6FDA9B" w14:textId="77777777" w:rsidR="00410CC5" w:rsidRPr="00410CC5" w:rsidRDefault="00410CC5" w:rsidP="00410CC5">
      <w:pPr>
        <w:spacing w:after="120" w:line="200" w:lineRule="atLeast"/>
        <w:ind w:firstLine="0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bCs/>
          <w:sz w:val="24"/>
          <w:szCs w:val="24"/>
          <w:lang w:eastAsia="ru-RU"/>
        </w:rPr>
        <w:t>являюсь законным представителем</w:t>
      </w:r>
    </w:p>
    <w:p w14:paraId="51222780" w14:textId="605D0D87" w:rsidR="00410CC5" w:rsidRPr="00410CC5" w:rsidRDefault="00410CC5" w:rsidP="00410CC5">
      <w:pPr>
        <w:spacing w:line="200" w:lineRule="atLeast"/>
        <w:ind w:firstLine="0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2652465F" w14:textId="77777777" w:rsidR="00410CC5" w:rsidRPr="00410CC5" w:rsidRDefault="00410CC5" w:rsidP="00410CC5">
      <w:pPr>
        <w:spacing w:line="200" w:lineRule="atLeast"/>
        <w:ind w:firstLine="0"/>
        <w:jc w:val="center"/>
        <w:rPr>
          <w:rFonts w:eastAsia="Times New Roman"/>
          <w:bCs/>
          <w:sz w:val="20"/>
          <w:szCs w:val="20"/>
          <w:lang w:eastAsia="ru-RU"/>
        </w:rPr>
      </w:pPr>
      <w:r w:rsidRPr="00410CC5">
        <w:rPr>
          <w:rFonts w:eastAsia="Times New Roman"/>
          <w:bCs/>
          <w:sz w:val="20"/>
          <w:szCs w:val="20"/>
          <w:lang w:eastAsia="ru-RU"/>
        </w:rPr>
        <w:t>(полностью фамилия, имя ребенка, дата его рождения)</w:t>
      </w:r>
    </w:p>
    <w:p w14:paraId="3D62816E" w14:textId="77777777" w:rsidR="00410CC5" w:rsidRPr="00410CC5" w:rsidRDefault="00410CC5" w:rsidP="00410CC5">
      <w:pPr>
        <w:spacing w:after="120" w:line="200" w:lineRule="atLeast"/>
        <w:ind w:firstLine="0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bCs/>
          <w:sz w:val="24"/>
          <w:szCs w:val="24"/>
          <w:lang w:eastAsia="ru-RU"/>
        </w:rPr>
        <w:t>обучающегося в</w:t>
      </w:r>
    </w:p>
    <w:p w14:paraId="070C276A" w14:textId="6E34E460" w:rsidR="00410CC5" w:rsidRPr="00410CC5" w:rsidRDefault="00410CC5" w:rsidP="00410CC5">
      <w:pPr>
        <w:spacing w:line="240" w:lineRule="auto"/>
        <w:ind w:firstLine="0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7850C7CD" w14:textId="77777777" w:rsidR="00410CC5" w:rsidRPr="00410CC5" w:rsidRDefault="00410CC5" w:rsidP="00410CC5">
      <w:pPr>
        <w:spacing w:line="200" w:lineRule="atLeast"/>
        <w:ind w:firstLine="0"/>
        <w:jc w:val="center"/>
        <w:rPr>
          <w:rFonts w:eastAsia="Times New Roman"/>
          <w:bCs/>
          <w:sz w:val="20"/>
          <w:szCs w:val="20"/>
          <w:lang w:eastAsia="ru-RU"/>
        </w:rPr>
      </w:pPr>
      <w:r w:rsidRPr="00410CC5">
        <w:rPr>
          <w:rFonts w:eastAsia="Times New Roman"/>
          <w:bCs/>
          <w:sz w:val="20"/>
          <w:szCs w:val="20"/>
          <w:lang w:eastAsia="ru-RU"/>
        </w:rPr>
        <w:t>(наименование учебного заведения, класса/группы)</w:t>
      </w:r>
    </w:p>
    <w:p w14:paraId="28D5B53E" w14:textId="2290FBDB" w:rsidR="00410CC5" w:rsidRPr="00410CC5" w:rsidRDefault="00410CC5" w:rsidP="00410CC5">
      <w:pPr>
        <w:spacing w:before="120" w:after="120" w:line="200" w:lineRule="atLeast"/>
        <w:ind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bCs/>
          <w:sz w:val="24"/>
          <w:szCs w:val="24"/>
          <w:lang w:eastAsia="ru-RU"/>
        </w:rPr>
        <w:t>Контактный телефон __________________________________________________________</w:t>
      </w:r>
      <w:r>
        <w:rPr>
          <w:rFonts w:eastAsia="Times New Roman"/>
          <w:bCs/>
          <w:sz w:val="24"/>
          <w:szCs w:val="24"/>
          <w:lang w:eastAsia="ru-RU"/>
        </w:rPr>
        <w:t>_</w:t>
      </w:r>
    </w:p>
    <w:p w14:paraId="5EDA38E6" w14:textId="72EC2AD9" w:rsidR="00410CC5" w:rsidRPr="00410CC5" w:rsidRDefault="00410CC5" w:rsidP="00410CC5">
      <w:pPr>
        <w:spacing w:before="240" w:after="120" w:line="200" w:lineRule="atLeast"/>
        <w:ind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bCs/>
          <w:sz w:val="24"/>
          <w:szCs w:val="24"/>
          <w:lang w:eastAsia="ru-RU"/>
        </w:rPr>
        <w:t>адрес проживания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10CC5">
        <w:rPr>
          <w:rFonts w:eastAsia="Times New Roman"/>
          <w:bCs/>
          <w:sz w:val="24"/>
          <w:szCs w:val="24"/>
          <w:lang w:eastAsia="ru-RU"/>
        </w:rPr>
        <w:t>____________________________________________________________</w:t>
      </w:r>
      <w:r>
        <w:rPr>
          <w:rFonts w:eastAsia="Times New Roman"/>
          <w:bCs/>
          <w:sz w:val="24"/>
          <w:szCs w:val="24"/>
          <w:lang w:eastAsia="ru-RU"/>
        </w:rPr>
        <w:t>_</w:t>
      </w:r>
    </w:p>
    <w:p w14:paraId="74C5C6FD" w14:textId="77777777" w:rsidR="00410CC5" w:rsidRPr="00410CC5" w:rsidRDefault="00410CC5" w:rsidP="00410CC5">
      <w:pPr>
        <w:spacing w:line="200" w:lineRule="atLeast"/>
        <w:ind w:firstLine="0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bCs/>
          <w:sz w:val="24"/>
          <w:szCs w:val="24"/>
          <w:lang w:eastAsia="ru-RU"/>
        </w:rPr>
        <w:t>в соответствии со статьями 7, 8 Федерального Закона от 27.07.2006 № 152-ФЗ «О персональных данных» и со статьей 152.1 Гражданского Кодекса РФ настоящим даю свое согласие на обработку персональных данных ребёнка для участия Всероссийском творческом конкурсе «Слава Созидателям!», размещение фотографий,</w:t>
      </w:r>
      <w:r w:rsidRPr="00410CC5">
        <w:rPr>
          <w:rFonts w:eastAsia="Times New Roman"/>
          <w:b/>
          <w:bCs/>
          <w:szCs w:val="24"/>
          <w:lang w:eastAsia="ru-RU"/>
        </w:rPr>
        <w:t xml:space="preserve"> </w:t>
      </w:r>
      <w:r w:rsidRPr="00410CC5">
        <w:rPr>
          <w:rFonts w:eastAsia="Times New Roman"/>
          <w:bCs/>
          <w:sz w:val="24"/>
          <w:szCs w:val="24"/>
          <w:lang w:eastAsia="ru-RU"/>
        </w:rPr>
        <w:t>видеозаписей, произведений изобразительного искусства, в которых он изображен, и прочей информации, предоставленной Автором, в целях проведения конкурса, а также на передачу организатору конкурса авторских прав на переданную для участия в конкурсе творческую работу, где главным героем является</w:t>
      </w:r>
    </w:p>
    <w:p w14:paraId="626FC647" w14:textId="77777777" w:rsidR="00410CC5" w:rsidRPr="00410CC5" w:rsidRDefault="00410CC5" w:rsidP="00410CC5">
      <w:pPr>
        <w:spacing w:line="200" w:lineRule="atLeast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412948BB" w14:textId="77777777" w:rsidR="00410CC5" w:rsidRDefault="00410CC5" w:rsidP="00410CC5">
      <w:pPr>
        <w:spacing w:line="200" w:lineRule="atLeast"/>
        <w:ind w:firstLine="0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7B621288" w14:textId="12FE4EFF" w:rsidR="00410CC5" w:rsidRPr="00410CC5" w:rsidRDefault="00410CC5" w:rsidP="00410CC5">
      <w:pPr>
        <w:spacing w:line="200" w:lineRule="atLeast"/>
        <w:ind w:firstLine="0"/>
        <w:jc w:val="center"/>
        <w:rPr>
          <w:rFonts w:eastAsia="Times New Roman"/>
          <w:bCs/>
          <w:sz w:val="20"/>
          <w:szCs w:val="20"/>
          <w:lang w:eastAsia="ru-RU"/>
        </w:rPr>
      </w:pPr>
      <w:r w:rsidRPr="00410CC5">
        <w:rPr>
          <w:rFonts w:eastAsia="Times New Roman"/>
          <w:bCs/>
          <w:sz w:val="20"/>
          <w:szCs w:val="20"/>
          <w:lang w:eastAsia="ru-RU"/>
        </w:rPr>
        <w:t>(полностью фамилия, имя отчество Героя Творческой работы)</w:t>
      </w:r>
    </w:p>
    <w:p w14:paraId="7C6DF5CC" w14:textId="7247AA17" w:rsidR="00410CC5" w:rsidRPr="00410CC5" w:rsidRDefault="00410CC5" w:rsidP="00410CC5">
      <w:pPr>
        <w:spacing w:before="240" w:line="200" w:lineRule="atLeast"/>
        <w:ind w:firstLine="0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217B7FD5" w14:textId="42552CD7" w:rsidR="00410CC5" w:rsidRPr="00410CC5" w:rsidRDefault="00410CC5" w:rsidP="00410CC5">
      <w:pPr>
        <w:spacing w:line="200" w:lineRule="atLeast"/>
        <w:ind w:firstLine="0"/>
        <w:jc w:val="center"/>
        <w:rPr>
          <w:rFonts w:eastAsia="Times New Roman"/>
          <w:bCs/>
          <w:sz w:val="20"/>
          <w:szCs w:val="20"/>
          <w:lang w:eastAsia="ru-RU"/>
        </w:rPr>
      </w:pPr>
      <w:r w:rsidRPr="00410CC5">
        <w:rPr>
          <w:rFonts w:eastAsia="Times New Roman"/>
          <w:bCs/>
          <w:sz w:val="20"/>
          <w:szCs w:val="20"/>
          <w:lang w:eastAsia="ru-RU"/>
        </w:rPr>
        <w:t>(дата рождения Героя Творческой работы)</w:t>
      </w:r>
    </w:p>
    <w:p w14:paraId="19E3D770" w14:textId="650FB582" w:rsidR="00410CC5" w:rsidRPr="00410CC5" w:rsidRDefault="00410CC5" w:rsidP="00410CC5">
      <w:pPr>
        <w:spacing w:before="120" w:after="120" w:line="200" w:lineRule="atLeast"/>
        <w:ind w:firstLine="0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bCs/>
          <w:sz w:val="24"/>
          <w:szCs w:val="24"/>
          <w:lang w:eastAsia="ru-RU"/>
        </w:rPr>
        <w:t xml:space="preserve">Контактный телефон и адрес проживания законного представителя Автора _____________________________________________________________________________ </w:t>
      </w:r>
    </w:p>
    <w:p w14:paraId="54CC9AFC" w14:textId="77777777" w:rsidR="00410CC5" w:rsidRPr="00410CC5" w:rsidRDefault="00410CC5" w:rsidP="00410CC5">
      <w:pPr>
        <w:spacing w:line="200" w:lineRule="atLeast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48629155" w14:textId="77777777" w:rsidR="00410CC5" w:rsidRPr="00410CC5" w:rsidRDefault="00410CC5" w:rsidP="00410CC5">
      <w:pPr>
        <w:spacing w:line="200" w:lineRule="atLeast"/>
        <w:ind w:firstLine="0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Настоящее согласие выдано со дня его подписания до дня отзыва в письменной форме.</w:t>
      </w:r>
    </w:p>
    <w:p w14:paraId="086E5747" w14:textId="77777777" w:rsidR="00410CC5" w:rsidRPr="00410CC5" w:rsidRDefault="00410CC5" w:rsidP="00410CC5">
      <w:pPr>
        <w:spacing w:line="200" w:lineRule="atLeast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0C16F9C4" w14:textId="0C117432" w:rsidR="00410CC5" w:rsidRPr="00410CC5" w:rsidRDefault="00410CC5" w:rsidP="00410CC5">
      <w:pPr>
        <w:spacing w:line="200" w:lineRule="atLeast"/>
        <w:ind w:right="-1" w:firstLine="0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bCs/>
          <w:sz w:val="24"/>
          <w:szCs w:val="24"/>
          <w:lang w:eastAsia="ru-RU"/>
        </w:rPr>
        <w:t>«___»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10CC5">
        <w:rPr>
          <w:rFonts w:eastAsia="Times New Roman"/>
          <w:bCs/>
          <w:sz w:val="24"/>
          <w:szCs w:val="24"/>
          <w:lang w:eastAsia="ru-RU"/>
        </w:rPr>
        <w:t>____________202</w:t>
      </w:r>
      <w:r>
        <w:rPr>
          <w:rFonts w:eastAsia="Times New Roman"/>
          <w:bCs/>
          <w:sz w:val="24"/>
          <w:szCs w:val="24"/>
          <w:lang w:eastAsia="ru-RU"/>
        </w:rPr>
        <w:t>1</w:t>
      </w:r>
      <w:r w:rsidRPr="00410CC5">
        <w:rPr>
          <w:rFonts w:eastAsia="Times New Roman"/>
          <w:bCs/>
          <w:sz w:val="24"/>
          <w:szCs w:val="24"/>
          <w:lang w:eastAsia="ru-RU"/>
        </w:rPr>
        <w:t xml:space="preserve"> г _______________________________________________________</w:t>
      </w:r>
    </w:p>
    <w:p w14:paraId="687885CE" w14:textId="77777777" w:rsidR="00410CC5" w:rsidRPr="00410CC5" w:rsidRDefault="00410CC5" w:rsidP="00410CC5">
      <w:pPr>
        <w:spacing w:line="200" w:lineRule="atLeast"/>
        <w:ind w:right="1274" w:firstLine="0"/>
        <w:rPr>
          <w:rFonts w:eastAsia="Times New Roman"/>
          <w:bCs/>
          <w:sz w:val="24"/>
          <w:szCs w:val="24"/>
          <w:lang w:eastAsia="ru-RU"/>
        </w:rPr>
      </w:pPr>
      <w:r w:rsidRPr="00410CC5">
        <w:rPr>
          <w:rFonts w:eastAsia="Times New Roman"/>
          <w:bCs/>
          <w:sz w:val="24"/>
          <w:szCs w:val="24"/>
          <w:lang w:eastAsia="ru-RU"/>
        </w:rPr>
        <w:ptab w:relativeTo="indent" w:alignment="right" w:leader="none"/>
      </w:r>
      <w:r w:rsidRPr="00410CC5">
        <w:rPr>
          <w:rFonts w:eastAsia="Times New Roman"/>
          <w:bCs/>
          <w:sz w:val="24"/>
          <w:szCs w:val="24"/>
          <w:lang w:eastAsia="ru-RU"/>
        </w:rPr>
        <w:t xml:space="preserve">(Ф.И.О. подпись лица, давшего подпись) </w:t>
      </w:r>
    </w:p>
    <w:p w14:paraId="7EB5A666" w14:textId="19BD95E9" w:rsidR="00410CC5" w:rsidRDefault="00410CC5" w:rsidP="00410CC5">
      <w:pPr>
        <w:tabs>
          <w:tab w:val="left" w:pos="426"/>
        </w:tabs>
        <w:ind w:firstLine="0"/>
        <w:rPr>
          <w:bCs/>
        </w:rPr>
      </w:pPr>
    </w:p>
    <w:p w14:paraId="192CD30E" w14:textId="67A97788" w:rsidR="00410CC5" w:rsidRDefault="00410CC5" w:rsidP="00410CC5">
      <w:pPr>
        <w:tabs>
          <w:tab w:val="left" w:pos="426"/>
        </w:tabs>
        <w:ind w:firstLine="0"/>
        <w:rPr>
          <w:bCs/>
        </w:rPr>
      </w:pPr>
    </w:p>
    <w:p w14:paraId="6B5B8621" w14:textId="31358525" w:rsidR="00410CC5" w:rsidRDefault="00410CC5" w:rsidP="00410CC5">
      <w:pPr>
        <w:tabs>
          <w:tab w:val="left" w:pos="426"/>
        </w:tabs>
        <w:ind w:firstLine="0"/>
        <w:rPr>
          <w:bCs/>
        </w:rPr>
      </w:pPr>
    </w:p>
    <w:p w14:paraId="154B694B" w14:textId="77777777" w:rsidR="00210395" w:rsidRDefault="00210395" w:rsidP="00410CC5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0D188B77" w14:textId="67572A8B" w:rsidR="00410CC5" w:rsidRPr="00410CC5" w:rsidRDefault="00410CC5" w:rsidP="00410CC5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10CC5">
        <w:rPr>
          <w:rFonts w:eastAsia="Times New Roman"/>
          <w:b/>
          <w:bCs/>
          <w:sz w:val="24"/>
          <w:szCs w:val="24"/>
          <w:lang w:eastAsia="ru-RU"/>
        </w:rPr>
        <w:lastRenderedPageBreak/>
        <w:t>СОГЛАСИЕ</w:t>
      </w:r>
    </w:p>
    <w:p w14:paraId="01AB0D08" w14:textId="77777777" w:rsidR="00410CC5" w:rsidRPr="00410CC5" w:rsidRDefault="00410CC5" w:rsidP="00410CC5">
      <w:pPr>
        <w:spacing w:line="240" w:lineRule="auto"/>
        <w:ind w:firstLine="0"/>
        <w:jc w:val="center"/>
        <w:rPr>
          <w:rFonts w:eastAsia="Times New Roman"/>
          <w:bCs/>
          <w:sz w:val="24"/>
          <w:szCs w:val="20"/>
          <w:lang w:eastAsia="ru-RU"/>
        </w:rPr>
      </w:pPr>
      <w:r w:rsidRPr="00410CC5">
        <w:rPr>
          <w:rFonts w:eastAsia="Times New Roman"/>
          <w:bCs/>
          <w:sz w:val="24"/>
          <w:szCs w:val="20"/>
          <w:lang w:eastAsia="ru-RU"/>
        </w:rPr>
        <w:t>на обработку персональных данных героя творческой работы</w:t>
      </w:r>
    </w:p>
    <w:p w14:paraId="1A1F933F" w14:textId="77777777" w:rsidR="00410CC5" w:rsidRPr="00410CC5" w:rsidRDefault="00410CC5" w:rsidP="00410CC5">
      <w:pPr>
        <w:spacing w:line="240" w:lineRule="auto"/>
        <w:ind w:firstLine="0"/>
        <w:jc w:val="center"/>
        <w:rPr>
          <w:rFonts w:eastAsia="Times New Roman"/>
          <w:bCs/>
          <w:sz w:val="24"/>
          <w:szCs w:val="20"/>
          <w:lang w:eastAsia="ru-RU"/>
        </w:rPr>
      </w:pPr>
      <w:r w:rsidRPr="00410CC5">
        <w:rPr>
          <w:rFonts w:eastAsia="Times New Roman"/>
          <w:bCs/>
          <w:sz w:val="24"/>
          <w:szCs w:val="20"/>
          <w:lang w:eastAsia="ru-RU"/>
        </w:rPr>
        <w:t>Всероссийского творческого конкурса «Слава Созидателям!»,</w:t>
      </w:r>
    </w:p>
    <w:p w14:paraId="4860993A" w14:textId="77777777" w:rsidR="00410CC5" w:rsidRPr="00410CC5" w:rsidRDefault="00410CC5" w:rsidP="00410CC5">
      <w:pPr>
        <w:spacing w:line="240" w:lineRule="auto"/>
        <w:ind w:firstLine="0"/>
        <w:jc w:val="center"/>
        <w:rPr>
          <w:rFonts w:eastAsia="Times New Roman"/>
          <w:bCs/>
          <w:sz w:val="24"/>
          <w:szCs w:val="20"/>
          <w:lang w:eastAsia="ru-RU"/>
        </w:rPr>
      </w:pPr>
      <w:r w:rsidRPr="00410CC5">
        <w:rPr>
          <w:rFonts w:eastAsia="Times New Roman"/>
          <w:bCs/>
          <w:sz w:val="24"/>
          <w:szCs w:val="20"/>
          <w:lang w:eastAsia="ru-RU"/>
        </w:rPr>
        <w:t xml:space="preserve">размещение фотографий, видеозаписей или произведений изобразительного искусства, </w:t>
      </w:r>
    </w:p>
    <w:p w14:paraId="3CE31F89" w14:textId="77777777" w:rsidR="00410CC5" w:rsidRPr="00410CC5" w:rsidRDefault="00410CC5" w:rsidP="00410CC5">
      <w:pPr>
        <w:spacing w:line="240" w:lineRule="auto"/>
        <w:ind w:firstLine="0"/>
        <w:jc w:val="center"/>
        <w:rPr>
          <w:rFonts w:eastAsia="Times New Roman"/>
          <w:bCs/>
          <w:sz w:val="24"/>
          <w:szCs w:val="20"/>
          <w:lang w:eastAsia="ru-RU"/>
        </w:rPr>
      </w:pPr>
      <w:r w:rsidRPr="00410CC5">
        <w:rPr>
          <w:rFonts w:eastAsia="Times New Roman"/>
          <w:bCs/>
          <w:sz w:val="24"/>
          <w:szCs w:val="20"/>
          <w:lang w:eastAsia="ru-RU"/>
        </w:rPr>
        <w:t>в которых он изображен, или другой личной информации</w:t>
      </w:r>
    </w:p>
    <w:p w14:paraId="703D9FF6" w14:textId="77777777" w:rsidR="00410CC5" w:rsidRPr="00410CC5" w:rsidRDefault="00410CC5" w:rsidP="00410CC5">
      <w:pPr>
        <w:spacing w:line="240" w:lineRule="auto"/>
        <w:ind w:firstLine="0"/>
        <w:jc w:val="center"/>
        <w:rPr>
          <w:rFonts w:eastAsia="Times New Roman"/>
          <w:bCs/>
          <w:sz w:val="24"/>
          <w:szCs w:val="20"/>
          <w:lang w:eastAsia="ru-RU"/>
        </w:rPr>
      </w:pPr>
      <w:r w:rsidRPr="00410CC5">
        <w:rPr>
          <w:rFonts w:eastAsia="Times New Roman"/>
          <w:bCs/>
          <w:sz w:val="24"/>
          <w:szCs w:val="20"/>
          <w:lang w:eastAsia="ru-RU"/>
        </w:rPr>
        <w:t xml:space="preserve"> </w:t>
      </w:r>
    </w:p>
    <w:p w14:paraId="072E8E5E" w14:textId="77777777" w:rsidR="00410CC5" w:rsidRPr="00410CC5" w:rsidRDefault="00410CC5" w:rsidP="00410CC5">
      <w:pPr>
        <w:spacing w:line="240" w:lineRule="auto"/>
        <w:ind w:firstLine="0"/>
        <w:rPr>
          <w:rFonts w:eastAsia="Times New Roman"/>
          <w:bCs/>
          <w:sz w:val="24"/>
          <w:szCs w:val="20"/>
          <w:lang w:eastAsia="ru-RU"/>
        </w:rPr>
      </w:pPr>
    </w:p>
    <w:p w14:paraId="20185224" w14:textId="6093E838" w:rsidR="00410CC5" w:rsidRPr="00410CC5" w:rsidRDefault="00410CC5" w:rsidP="00410CC5">
      <w:pPr>
        <w:spacing w:line="240" w:lineRule="auto"/>
        <w:ind w:firstLine="0"/>
        <w:rPr>
          <w:rFonts w:eastAsia="Times New Roman"/>
          <w:bCs/>
          <w:sz w:val="24"/>
          <w:szCs w:val="20"/>
          <w:lang w:eastAsia="ru-RU"/>
        </w:rPr>
      </w:pPr>
      <w:r w:rsidRPr="00410CC5">
        <w:rPr>
          <w:rFonts w:eastAsia="Times New Roman"/>
          <w:bCs/>
          <w:sz w:val="24"/>
          <w:szCs w:val="20"/>
          <w:lang w:eastAsia="ru-RU"/>
        </w:rPr>
        <w:t>Я,____________________________________________________________________________</w:t>
      </w:r>
    </w:p>
    <w:p w14:paraId="6013E613" w14:textId="77777777" w:rsidR="00410CC5" w:rsidRPr="00410CC5" w:rsidRDefault="00410CC5" w:rsidP="00410CC5">
      <w:pPr>
        <w:spacing w:line="240" w:lineRule="auto"/>
        <w:ind w:firstLine="0"/>
        <w:jc w:val="center"/>
        <w:rPr>
          <w:rFonts w:eastAsia="Times New Roman"/>
          <w:bCs/>
          <w:sz w:val="20"/>
          <w:szCs w:val="20"/>
          <w:lang w:eastAsia="ru-RU"/>
        </w:rPr>
      </w:pPr>
      <w:r w:rsidRPr="00410CC5">
        <w:rPr>
          <w:rFonts w:eastAsia="Times New Roman"/>
          <w:bCs/>
          <w:sz w:val="20"/>
          <w:szCs w:val="20"/>
          <w:lang w:eastAsia="ru-RU"/>
        </w:rPr>
        <w:t>(полностью фамилия, имя отчество Героя видеоинтервью)</w:t>
      </w:r>
    </w:p>
    <w:p w14:paraId="766E4D2D" w14:textId="77777777" w:rsidR="00410CC5" w:rsidRPr="00410CC5" w:rsidRDefault="00410CC5" w:rsidP="00410CC5">
      <w:pPr>
        <w:spacing w:line="240" w:lineRule="auto"/>
        <w:ind w:firstLine="0"/>
        <w:rPr>
          <w:rFonts w:eastAsia="Times New Roman"/>
          <w:bCs/>
          <w:sz w:val="24"/>
          <w:szCs w:val="20"/>
          <w:lang w:eastAsia="ru-RU"/>
        </w:rPr>
      </w:pPr>
    </w:p>
    <w:p w14:paraId="0093B53B" w14:textId="39AA50C1" w:rsidR="00410CC5" w:rsidRPr="00410CC5" w:rsidRDefault="00410CC5" w:rsidP="00410CC5">
      <w:pPr>
        <w:spacing w:line="240" w:lineRule="auto"/>
        <w:ind w:firstLine="0"/>
        <w:rPr>
          <w:rFonts w:eastAsia="Times New Roman"/>
          <w:bCs/>
          <w:sz w:val="24"/>
          <w:szCs w:val="20"/>
          <w:lang w:eastAsia="ru-RU"/>
        </w:rPr>
      </w:pPr>
      <w:r w:rsidRPr="00410CC5">
        <w:rPr>
          <w:rFonts w:eastAsia="Times New Roman"/>
          <w:bCs/>
          <w:sz w:val="24"/>
          <w:szCs w:val="20"/>
          <w:lang w:eastAsia="ru-RU"/>
        </w:rPr>
        <w:t>_________________________________________________,____________________________</w:t>
      </w:r>
    </w:p>
    <w:p w14:paraId="3D9C51E7" w14:textId="77777777" w:rsidR="00410CC5" w:rsidRPr="00410CC5" w:rsidRDefault="00410CC5" w:rsidP="00410CC5">
      <w:pPr>
        <w:spacing w:line="240" w:lineRule="auto"/>
        <w:ind w:firstLine="0"/>
        <w:jc w:val="right"/>
        <w:rPr>
          <w:rFonts w:eastAsia="Times New Roman"/>
          <w:bCs/>
          <w:sz w:val="20"/>
          <w:szCs w:val="20"/>
          <w:lang w:eastAsia="ru-RU"/>
        </w:rPr>
      </w:pPr>
      <w:r w:rsidRPr="00410CC5">
        <w:rPr>
          <w:rFonts w:eastAsia="Times New Roman"/>
          <w:bCs/>
          <w:sz w:val="20"/>
          <w:szCs w:val="20"/>
          <w:lang w:eastAsia="ru-RU"/>
        </w:rPr>
        <w:t>(дата рождения Героя творческой работы)</w:t>
      </w:r>
    </w:p>
    <w:p w14:paraId="30FEF0F9" w14:textId="77777777" w:rsidR="00410CC5" w:rsidRPr="00410CC5" w:rsidRDefault="00410CC5" w:rsidP="00410CC5">
      <w:pPr>
        <w:spacing w:before="120" w:after="120" w:line="240" w:lineRule="auto"/>
        <w:ind w:firstLine="0"/>
        <w:jc w:val="left"/>
        <w:rPr>
          <w:rFonts w:eastAsia="Times New Roman"/>
          <w:bCs/>
          <w:sz w:val="24"/>
          <w:szCs w:val="20"/>
          <w:lang w:eastAsia="ru-RU"/>
        </w:rPr>
      </w:pPr>
    </w:p>
    <w:p w14:paraId="3F6F4E88" w14:textId="5CEC8B46" w:rsidR="00410CC5" w:rsidRPr="00410CC5" w:rsidRDefault="00410CC5" w:rsidP="00410CC5">
      <w:pPr>
        <w:spacing w:before="120" w:after="120" w:line="240" w:lineRule="auto"/>
        <w:ind w:firstLine="0"/>
        <w:jc w:val="left"/>
        <w:rPr>
          <w:rFonts w:eastAsia="Times New Roman"/>
          <w:bCs/>
          <w:sz w:val="24"/>
          <w:szCs w:val="20"/>
          <w:lang w:eastAsia="ru-RU"/>
        </w:rPr>
      </w:pPr>
      <w:r w:rsidRPr="00410CC5">
        <w:rPr>
          <w:rFonts w:eastAsia="Times New Roman"/>
          <w:bCs/>
          <w:sz w:val="24"/>
          <w:szCs w:val="20"/>
          <w:lang w:eastAsia="ru-RU"/>
        </w:rPr>
        <w:t>контактный телефон ___________________________________________________________</w:t>
      </w:r>
    </w:p>
    <w:p w14:paraId="2C249B96" w14:textId="37DF3AB6" w:rsidR="00410CC5" w:rsidRPr="00410CC5" w:rsidRDefault="00410CC5" w:rsidP="00410CC5">
      <w:pPr>
        <w:spacing w:before="240" w:after="120" w:line="240" w:lineRule="auto"/>
        <w:ind w:firstLine="0"/>
        <w:jc w:val="left"/>
        <w:rPr>
          <w:rFonts w:eastAsia="Times New Roman"/>
          <w:bCs/>
          <w:sz w:val="24"/>
          <w:szCs w:val="20"/>
          <w:lang w:eastAsia="ru-RU"/>
        </w:rPr>
      </w:pPr>
      <w:r w:rsidRPr="00410CC5">
        <w:rPr>
          <w:rFonts w:eastAsia="Times New Roman"/>
          <w:bCs/>
          <w:sz w:val="24"/>
          <w:szCs w:val="20"/>
          <w:lang w:eastAsia="ru-RU"/>
        </w:rPr>
        <w:t>адрес проживания _____________________________________________________________</w:t>
      </w:r>
    </w:p>
    <w:p w14:paraId="13719DB7" w14:textId="77777777" w:rsidR="00410CC5" w:rsidRPr="00410CC5" w:rsidRDefault="00410CC5" w:rsidP="00410CC5">
      <w:pPr>
        <w:spacing w:line="240" w:lineRule="auto"/>
        <w:ind w:firstLine="0"/>
        <w:rPr>
          <w:rFonts w:eastAsia="Times New Roman"/>
          <w:bCs/>
          <w:sz w:val="24"/>
          <w:szCs w:val="20"/>
          <w:lang w:eastAsia="ru-RU"/>
        </w:rPr>
      </w:pPr>
    </w:p>
    <w:p w14:paraId="08BC2F41" w14:textId="77777777" w:rsidR="00410CC5" w:rsidRPr="00410CC5" w:rsidRDefault="00410CC5" w:rsidP="00410CC5">
      <w:pPr>
        <w:spacing w:line="240" w:lineRule="auto"/>
        <w:ind w:firstLine="0"/>
        <w:rPr>
          <w:rFonts w:eastAsia="Times New Roman"/>
          <w:bCs/>
          <w:sz w:val="24"/>
          <w:szCs w:val="20"/>
          <w:lang w:eastAsia="ru-RU"/>
        </w:rPr>
      </w:pPr>
      <w:r w:rsidRPr="00410CC5">
        <w:rPr>
          <w:rFonts w:eastAsia="Times New Roman"/>
          <w:bCs/>
          <w:sz w:val="24"/>
          <w:szCs w:val="20"/>
          <w:lang w:eastAsia="ru-RU"/>
        </w:rPr>
        <w:t>в соответствии со статьями 7, 8 Федерального Закона от 27.07.2006 № 152-ФЗ «О персональных данных» и со статьей 152.1 Гражданского Кодекса РФ настоящим даю свое согласие на обработку собственных персональных данных, фотографий, видеозаписей или произведений изобразительного искусства, в которых я изображен, или другой личной информации участника в целях проведения Всероссийского творческого конкурса «Слава Созидателям!».</w:t>
      </w:r>
    </w:p>
    <w:p w14:paraId="366D85D0" w14:textId="77777777" w:rsidR="00410CC5" w:rsidRPr="00410CC5" w:rsidRDefault="00410CC5" w:rsidP="00410CC5">
      <w:pPr>
        <w:spacing w:line="240" w:lineRule="auto"/>
        <w:ind w:firstLine="0"/>
        <w:rPr>
          <w:rFonts w:eastAsia="Times New Roman"/>
          <w:bCs/>
          <w:sz w:val="24"/>
          <w:szCs w:val="20"/>
          <w:lang w:eastAsia="ru-RU"/>
        </w:rPr>
      </w:pPr>
    </w:p>
    <w:p w14:paraId="22B3550E" w14:textId="77777777" w:rsidR="00410CC5" w:rsidRPr="00410CC5" w:rsidRDefault="00410CC5" w:rsidP="00410CC5">
      <w:pPr>
        <w:spacing w:line="240" w:lineRule="auto"/>
        <w:ind w:firstLine="0"/>
        <w:rPr>
          <w:rFonts w:eastAsia="Times New Roman"/>
          <w:b/>
          <w:sz w:val="24"/>
          <w:szCs w:val="20"/>
          <w:lang w:eastAsia="ru-RU"/>
        </w:rPr>
      </w:pPr>
    </w:p>
    <w:p w14:paraId="54D2C16B" w14:textId="77777777" w:rsidR="00410CC5" w:rsidRPr="00410CC5" w:rsidRDefault="00410CC5" w:rsidP="00410CC5">
      <w:pPr>
        <w:spacing w:line="240" w:lineRule="auto"/>
        <w:ind w:firstLine="0"/>
        <w:rPr>
          <w:rFonts w:eastAsia="Times New Roman"/>
          <w:b/>
          <w:sz w:val="24"/>
          <w:szCs w:val="20"/>
          <w:lang w:eastAsia="ru-RU"/>
        </w:rPr>
      </w:pPr>
    </w:p>
    <w:p w14:paraId="3452FCB7" w14:textId="77777777" w:rsidR="00410CC5" w:rsidRPr="00410CC5" w:rsidRDefault="00410CC5" w:rsidP="00410CC5">
      <w:pPr>
        <w:spacing w:line="240" w:lineRule="auto"/>
        <w:ind w:firstLine="0"/>
        <w:rPr>
          <w:rFonts w:eastAsia="Times New Roman"/>
          <w:b/>
          <w:sz w:val="24"/>
          <w:szCs w:val="20"/>
          <w:lang w:eastAsia="ru-RU"/>
        </w:rPr>
      </w:pPr>
    </w:p>
    <w:p w14:paraId="6EB5BFF6" w14:textId="77777777" w:rsidR="00410CC5" w:rsidRPr="00410CC5" w:rsidRDefault="00410CC5" w:rsidP="00410CC5">
      <w:pPr>
        <w:spacing w:line="240" w:lineRule="auto"/>
        <w:ind w:firstLine="0"/>
        <w:rPr>
          <w:rFonts w:eastAsia="Times New Roman"/>
          <w:b/>
          <w:sz w:val="24"/>
          <w:szCs w:val="20"/>
          <w:lang w:eastAsia="ru-RU"/>
        </w:rPr>
      </w:pPr>
    </w:p>
    <w:p w14:paraId="4D922525" w14:textId="77777777" w:rsidR="00410CC5" w:rsidRPr="00410CC5" w:rsidRDefault="00410CC5" w:rsidP="00410CC5">
      <w:pPr>
        <w:spacing w:line="240" w:lineRule="auto"/>
        <w:ind w:firstLine="0"/>
        <w:rPr>
          <w:rFonts w:eastAsia="Times New Roman"/>
          <w:b/>
          <w:sz w:val="24"/>
          <w:szCs w:val="20"/>
          <w:lang w:eastAsia="ru-RU"/>
        </w:rPr>
      </w:pPr>
    </w:p>
    <w:p w14:paraId="7AA7E21E" w14:textId="77777777" w:rsidR="00410CC5" w:rsidRPr="00410CC5" w:rsidRDefault="00410CC5" w:rsidP="00410CC5">
      <w:pPr>
        <w:spacing w:line="240" w:lineRule="auto"/>
        <w:ind w:firstLine="0"/>
        <w:rPr>
          <w:rFonts w:eastAsia="Times New Roman"/>
          <w:b/>
          <w:sz w:val="24"/>
          <w:szCs w:val="20"/>
          <w:lang w:eastAsia="ru-RU"/>
        </w:rPr>
      </w:pPr>
    </w:p>
    <w:p w14:paraId="159A8566" w14:textId="77777777" w:rsidR="00410CC5" w:rsidRPr="00410CC5" w:rsidRDefault="00410CC5" w:rsidP="00410CC5">
      <w:pPr>
        <w:spacing w:line="240" w:lineRule="auto"/>
        <w:ind w:firstLine="0"/>
        <w:rPr>
          <w:rFonts w:eastAsia="Times New Roman"/>
          <w:b/>
          <w:sz w:val="24"/>
          <w:szCs w:val="20"/>
          <w:lang w:eastAsia="ru-RU"/>
        </w:rPr>
      </w:pPr>
    </w:p>
    <w:p w14:paraId="63FC4E21" w14:textId="77777777" w:rsidR="00410CC5" w:rsidRPr="00410CC5" w:rsidRDefault="00410CC5" w:rsidP="00410CC5">
      <w:pPr>
        <w:spacing w:line="240" w:lineRule="auto"/>
        <w:ind w:firstLine="0"/>
        <w:rPr>
          <w:rFonts w:eastAsia="Times New Roman"/>
          <w:bCs/>
          <w:sz w:val="24"/>
          <w:szCs w:val="20"/>
          <w:lang w:eastAsia="ru-RU"/>
        </w:rPr>
      </w:pPr>
      <w:r w:rsidRPr="00410CC5">
        <w:rPr>
          <w:rFonts w:eastAsia="Times New Roman"/>
          <w:bCs/>
          <w:sz w:val="24"/>
          <w:szCs w:val="20"/>
          <w:lang w:eastAsia="ru-RU"/>
        </w:rPr>
        <w:t>Настоящие согласие дано мной выдано со дня его подписания до дня отзыва в письменной форме.</w:t>
      </w:r>
    </w:p>
    <w:p w14:paraId="614E2B0B" w14:textId="77777777" w:rsidR="00410CC5" w:rsidRPr="00410CC5" w:rsidRDefault="00410CC5" w:rsidP="00410CC5">
      <w:pPr>
        <w:spacing w:line="240" w:lineRule="auto"/>
        <w:ind w:firstLine="0"/>
        <w:rPr>
          <w:rFonts w:eastAsia="Times New Roman"/>
          <w:bCs/>
          <w:sz w:val="24"/>
          <w:szCs w:val="20"/>
          <w:lang w:eastAsia="ru-RU"/>
        </w:rPr>
      </w:pPr>
    </w:p>
    <w:p w14:paraId="0ED623C9" w14:textId="77777777" w:rsidR="00410CC5" w:rsidRPr="00410CC5" w:rsidRDefault="00410CC5" w:rsidP="00410CC5">
      <w:pPr>
        <w:spacing w:line="240" w:lineRule="auto"/>
        <w:ind w:firstLine="0"/>
        <w:jc w:val="left"/>
        <w:rPr>
          <w:rFonts w:eastAsia="Times New Roman"/>
          <w:bCs/>
          <w:sz w:val="24"/>
          <w:szCs w:val="20"/>
          <w:lang w:eastAsia="ru-RU"/>
        </w:rPr>
      </w:pPr>
    </w:p>
    <w:p w14:paraId="482780E1" w14:textId="3364A73D" w:rsidR="00410CC5" w:rsidRPr="00410CC5" w:rsidRDefault="00410CC5" w:rsidP="00410CC5">
      <w:pPr>
        <w:spacing w:line="240" w:lineRule="auto"/>
        <w:ind w:firstLine="0"/>
        <w:jc w:val="left"/>
        <w:rPr>
          <w:rFonts w:eastAsia="Times New Roman"/>
          <w:bCs/>
          <w:sz w:val="24"/>
          <w:szCs w:val="20"/>
          <w:lang w:eastAsia="ru-RU"/>
        </w:rPr>
      </w:pPr>
      <w:r w:rsidRPr="00410CC5">
        <w:rPr>
          <w:rFonts w:eastAsia="Times New Roman"/>
          <w:bCs/>
          <w:sz w:val="24"/>
          <w:szCs w:val="20"/>
          <w:lang w:eastAsia="ru-RU"/>
        </w:rPr>
        <w:t>«_____» _________202</w:t>
      </w:r>
      <w:r>
        <w:rPr>
          <w:rFonts w:eastAsia="Times New Roman"/>
          <w:bCs/>
          <w:sz w:val="24"/>
          <w:szCs w:val="20"/>
          <w:lang w:eastAsia="ru-RU"/>
        </w:rPr>
        <w:t xml:space="preserve">1 </w:t>
      </w:r>
      <w:r w:rsidRPr="00410CC5">
        <w:rPr>
          <w:rFonts w:eastAsia="Times New Roman"/>
          <w:bCs/>
          <w:sz w:val="24"/>
          <w:szCs w:val="20"/>
          <w:lang w:eastAsia="ru-RU"/>
        </w:rPr>
        <w:t>г. _______________________________________________________</w:t>
      </w:r>
    </w:p>
    <w:p w14:paraId="2E880DAF" w14:textId="77777777" w:rsidR="00410CC5" w:rsidRPr="00410CC5" w:rsidRDefault="00410CC5" w:rsidP="00410CC5">
      <w:pPr>
        <w:spacing w:line="240" w:lineRule="auto"/>
        <w:ind w:firstLine="0"/>
        <w:rPr>
          <w:rFonts w:eastAsia="Times New Roman"/>
          <w:bCs/>
          <w:sz w:val="24"/>
          <w:szCs w:val="20"/>
          <w:lang w:eastAsia="ru-RU"/>
        </w:rPr>
      </w:pPr>
      <w:r w:rsidRPr="00410CC5">
        <w:rPr>
          <w:rFonts w:eastAsia="Times New Roman"/>
          <w:bCs/>
          <w:sz w:val="24"/>
          <w:szCs w:val="20"/>
          <w:lang w:eastAsia="ru-RU"/>
        </w:rPr>
        <w:t xml:space="preserve">                                                                    (Ф.И.О. подпись лица, давшего согласие)</w:t>
      </w:r>
    </w:p>
    <w:p w14:paraId="3481B32A" w14:textId="77777777" w:rsidR="00410CC5" w:rsidRPr="00410CC5" w:rsidRDefault="00410CC5" w:rsidP="00410CC5">
      <w:pPr>
        <w:spacing w:line="240" w:lineRule="auto"/>
        <w:ind w:firstLine="0"/>
        <w:jc w:val="left"/>
        <w:rPr>
          <w:rFonts w:eastAsia="Times New Roman"/>
          <w:b/>
          <w:i/>
          <w:sz w:val="20"/>
          <w:lang w:eastAsia="ru-RU"/>
        </w:rPr>
      </w:pPr>
    </w:p>
    <w:p w14:paraId="6EC31BC3" w14:textId="77777777" w:rsidR="00410CC5" w:rsidRPr="00410CC5" w:rsidRDefault="00410CC5" w:rsidP="00410CC5">
      <w:pPr>
        <w:spacing w:line="240" w:lineRule="auto"/>
        <w:ind w:firstLine="0"/>
        <w:jc w:val="left"/>
        <w:rPr>
          <w:rFonts w:eastAsia="Times New Roman"/>
          <w:b/>
          <w:lang w:eastAsia="ru-RU"/>
        </w:rPr>
      </w:pPr>
    </w:p>
    <w:p w14:paraId="59F0DC8D" w14:textId="65C4BC14" w:rsidR="00410CC5" w:rsidRDefault="00410CC5" w:rsidP="00410CC5">
      <w:pPr>
        <w:tabs>
          <w:tab w:val="left" w:pos="426"/>
        </w:tabs>
        <w:ind w:firstLine="0"/>
        <w:rPr>
          <w:bCs/>
        </w:rPr>
      </w:pPr>
    </w:p>
    <w:p w14:paraId="477047F2" w14:textId="3984F258" w:rsidR="001847A2" w:rsidRDefault="001847A2" w:rsidP="00410CC5">
      <w:pPr>
        <w:tabs>
          <w:tab w:val="left" w:pos="426"/>
        </w:tabs>
        <w:ind w:firstLine="0"/>
        <w:rPr>
          <w:bCs/>
        </w:rPr>
      </w:pPr>
    </w:p>
    <w:p w14:paraId="3C51F53B" w14:textId="2F39BB6A" w:rsidR="001847A2" w:rsidRDefault="001847A2" w:rsidP="00410CC5">
      <w:pPr>
        <w:tabs>
          <w:tab w:val="left" w:pos="426"/>
        </w:tabs>
        <w:ind w:firstLine="0"/>
        <w:rPr>
          <w:bCs/>
        </w:rPr>
      </w:pPr>
    </w:p>
    <w:p w14:paraId="54D7A953" w14:textId="7087AA7E" w:rsidR="001847A2" w:rsidRDefault="001847A2" w:rsidP="00410CC5">
      <w:pPr>
        <w:tabs>
          <w:tab w:val="left" w:pos="426"/>
        </w:tabs>
        <w:ind w:firstLine="0"/>
        <w:rPr>
          <w:bCs/>
        </w:rPr>
      </w:pPr>
    </w:p>
    <w:p w14:paraId="1FA49FB5" w14:textId="098FA704" w:rsidR="001847A2" w:rsidRDefault="001847A2" w:rsidP="00410CC5">
      <w:pPr>
        <w:tabs>
          <w:tab w:val="left" w:pos="426"/>
        </w:tabs>
        <w:ind w:firstLine="0"/>
        <w:rPr>
          <w:bCs/>
        </w:rPr>
      </w:pPr>
    </w:p>
    <w:p w14:paraId="34025722" w14:textId="77777777" w:rsidR="001847A2" w:rsidRDefault="001847A2" w:rsidP="001847A2">
      <w:pPr>
        <w:tabs>
          <w:tab w:val="left" w:pos="426"/>
        </w:tabs>
        <w:ind w:firstLine="0"/>
        <w:rPr>
          <w:bCs/>
        </w:rPr>
      </w:pPr>
    </w:p>
    <w:p w14:paraId="0913193F" w14:textId="77777777" w:rsidR="00210395" w:rsidRPr="001847A2" w:rsidRDefault="00210395" w:rsidP="001847A2">
      <w:pPr>
        <w:tabs>
          <w:tab w:val="left" w:pos="426"/>
        </w:tabs>
        <w:ind w:firstLine="0"/>
        <w:rPr>
          <w:bCs/>
        </w:rPr>
      </w:pPr>
      <w:bookmarkStart w:id="3" w:name="_GoBack"/>
      <w:bookmarkEnd w:id="3"/>
    </w:p>
    <w:p w14:paraId="58D5816D" w14:textId="77777777" w:rsidR="001847A2" w:rsidRPr="001847A2" w:rsidRDefault="001847A2" w:rsidP="001847A2">
      <w:pPr>
        <w:tabs>
          <w:tab w:val="left" w:pos="426"/>
        </w:tabs>
        <w:spacing w:line="240" w:lineRule="auto"/>
        <w:ind w:firstLine="0"/>
        <w:jc w:val="right"/>
        <w:rPr>
          <w:bCs/>
        </w:rPr>
      </w:pPr>
      <w:r w:rsidRPr="001847A2">
        <w:rPr>
          <w:bCs/>
        </w:rPr>
        <w:lastRenderedPageBreak/>
        <w:t xml:space="preserve">Приложение № 4 </w:t>
      </w:r>
    </w:p>
    <w:p w14:paraId="11D316C8" w14:textId="77777777" w:rsidR="001847A2" w:rsidRPr="001847A2" w:rsidRDefault="001847A2" w:rsidP="001847A2">
      <w:pPr>
        <w:tabs>
          <w:tab w:val="left" w:pos="426"/>
        </w:tabs>
        <w:spacing w:line="240" w:lineRule="auto"/>
        <w:ind w:firstLine="0"/>
        <w:jc w:val="right"/>
        <w:rPr>
          <w:bCs/>
        </w:rPr>
      </w:pPr>
      <w:r w:rsidRPr="001847A2">
        <w:rPr>
          <w:bCs/>
        </w:rPr>
        <w:t>к Положению</w:t>
      </w:r>
    </w:p>
    <w:p w14:paraId="6A1DA483" w14:textId="77777777" w:rsidR="001847A2" w:rsidRPr="001847A2" w:rsidRDefault="001847A2" w:rsidP="001847A2">
      <w:pPr>
        <w:tabs>
          <w:tab w:val="left" w:pos="426"/>
        </w:tabs>
        <w:spacing w:line="240" w:lineRule="auto"/>
        <w:ind w:firstLine="0"/>
        <w:jc w:val="right"/>
        <w:rPr>
          <w:bCs/>
        </w:rPr>
      </w:pPr>
      <w:r w:rsidRPr="001847A2">
        <w:rPr>
          <w:bCs/>
        </w:rPr>
        <w:t>о проведении Всероссийского</w:t>
      </w:r>
    </w:p>
    <w:p w14:paraId="0E3D15BA" w14:textId="77777777" w:rsidR="001847A2" w:rsidRPr="001847A2" w:rsidRDefault="001847A2" w:rsidP="001847A2">
      <w:pPr>
        <w:tabs>
          <w:tab w:val="left" w:pos="426"/>
        </w:tabs>
        <w:spacing w:line="240" w:lineRule="auto"/>
        <w:ind w:firstLine="0"/>
        <w:jc w:val="right"/>
        <w:rPr>
          <w:bCs/>
        </w:rPr>
      </w:pPr>
      <w:r w:rsidRPr="001847A2">
        <w:rPr>
          <w:bCs/>
        </w:rPr>
        <w:t>творческого конкурса</w:t>
      </w:r>
    </w:p>
    <w:p w14:paraId="587735C5" w14:textId="77777777" w:rsidR="001847A2" w:rsidRPr="001847A2" w:rsidRDefault="001847A2" w:rsidP="001847A2">
      <w:pPr>
        <w:tabs>
          <w:tab w:val="left" w:pos="426"/>
        </w:tabs>
        <w:spacing w:line="240" w:lineRule="auto"/>
        <w:ind w:firstLine="0"/>
        <w:jc w:val="right"/>
        <w:rPr>
          <w:bCs/>
        </w:rPr>
      </w:pPr>
      <w:r w:rsidRPr="001847A2">
        <w:rPr>
          <w:bCs/>
        </w:rPr>
        <w:t>«Слава Созидателям!»</w:t>
      </w:r>
    </w:p>
    <w:p w14:paraId="70569F0E" w14:textId="77777777" w:rsidR="001847A2" w:rsidRPr="001847A2" w:rsidRDefault="001847A2" w:rsidP="001847A2">
      <w:pPr>
        <w:tabs>
          <w:tab w:val="left" w:pos="426"/>
        </w:tabs>
        <w:ind w:firstLine="0"/>
        <w:rPr>
          <w:bCs/>
        </w:rPr>
      </w:pPr>
    </w:p>
    <w:p w14:paraId="4620C9C8" w14:textId="0E3459F8" w:rsidR="001847A2" w:rsidRDefault="001847A2" w:rsidP="001847A2">
      <w:pPr>
        <w:tabs>
          <w:tab w:val="left" w:pos="426"/>
        </w:tabs>
        <w:ind w:firstLine="0"/>
        <w:jc w:val="center"/>
        <w:rPr>
          <w:b/>
        </w:rPr>
      </w:pPr>
      <w:r w:rsidRPr="001847A2">
        <w:rPr>
          <w:b/>
        </w:rPr>
        <w:t>Таблица с данными об участниках федерального этапа Конкурса, предоставляемая муниципальными координаторами Организаторам Конкурса.</w:t>
      </w:r>
    </w:p>
    <w:tbl>
      <w:tblPr>
        <w:tblStyle w:val="a5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629"/>
        <w:gridCol w:w="2058"/>
        <w:gridCol w:w="1559"/>
        <w:gridCol w:w="1984"/>
        <w:gridCol w:w="2546"/>
      </w:tblGrid>
      <w:tr w:rsidR="001847A2" w14:paraId="16D665A8" w14:textId="77777777" w:rsidTr="001847A2">
        <w:tc>
          <w:tcPr>
            <w:tcW w:w="425" w:type="dxa"/>
          </w:tcPr>
          <w:p w14:paraId="3DB7E134" w14:textId="3160EC6F" w:rsidR="001847A2" w:rsidRPr="001847A2" w:rsidRDefault="001847A2" w:rsidP="001847A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1847A2">
              <w:rPr>
                <w:b/>
              </w:rPr>
              <w:t>№</w:t>
            </w:r>
          </w:p>
        </w:tc>
        <w:tc>
          <w:tcPr>
            <w:tcW w:w="1629" w:type="dxa"/>
          </w:tcPr>
          <w:p w14:paraId="52476C85" w14:textId="06D7074E" w:rsidR="001847A2" w:rsidRPr="001847A2" w:rsidRDefault="001847A2" w:rsidP="001847A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1847A2">
              <w:rPr>
                <w:b/>
              </w:rPr>
              <w:t>ФИО участника</w:t>
            </w:r>
          </w:p>
        </w:tc>
        <w:tc>
          <w:tcPr>
            <w:tcW w:w="2058" w:type="dxa"/>
          </w:tcPr>
          <w:p w14:paraId="191B01FC" w14:textId="401CDF2F" w:rsidR="001847A2" w:rsidRPr="001847A2" w:rsidRDefault="001847A2" w:rsidP="001847A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1847A2">
              <w:rPr>
                <w:b/>
              </w:rPr>
              <w:t>Образовательное учреждение участника</w:t>
            </w:r>
          </w:p>
        </w:tc>
        <w:tc>
          <w:tcPr>
            <w:tcW w:w="1559" w:type="dxa"/>
          </w:tcPr>
          <w:p w14:paraId="3C27E7F4" w14:textId="79002E4E" w:rsidR="001847A2" w:rsidRPr="001847A2" w:rsidRDefault="001847A2" w:rsidP="001847A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1847A2">
              <w:rPr>
                <w:b/>
              </w:rPr>
              <w:t>Класс участника</w:t>
            </w:r>
          </w:p>
        </w:tc>
        <w:tc>
          <w:tcPr>
            <w:tcW w:w="1984" w:type="dxa"/>
          </w:tcPr>
          <w:p w14:paraId="61FA5973" w14:textId="5026A338" w:rsidR="001847A2" w:rsidRPr="001847A2" w:rsidRDefault="001847A2" w:rsidP="001847A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1847A2">
              <w:rPr>
                <w:b/>
              </w:rPr>
              <w:t>Ссылка на творческую работу во «ВКонтакте»</w:t>
            </w:r>
          </w:p>
        </w:tc>
        <w:tc>
          <w:tcPr>
            <w:tcW w:w="2546" w:type="dxa"/>
          </w:tcPr>
          <w:p w14:paraId="5C467A80" w14:textId="462966C6" w:rsidR="001847A2" w:rsidRPr="001847A2" w:rsidRDefault="001847A2" w:rsidP="001847A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1847A2">
              <w:rPr>
                <w:b/>
              </w:rPr>
              <w:t>Контактные данные участника или его законного представителя</w:t>
            </w:r>
          </w:p>
        </w:tc>
      </w:tr>
      <w:tr w:rsidR="001847A2" w14:paraId="40256EEE" w14:textId="77777777" w:rsidTr="001847A2">
        <w:tc>
          <w:tcPr>
            <w:tcW w:w="425" w:type="dxa"/>
          </w:tcPr>
          <w:p w14:paraId="3A0699C0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1629" w:type="dxa"/>
          </w:tcPr>
          <w:p w14:paraId="2A452BAD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2058" w:type="dxa"/>
          </w:tcPr>
          <w:p w14:paraId="3AA945EB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1559" w:type="dxa"/>
          </w:tcPr>
          <w:p w14:paraId="0AEC1972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1984" w:type="dxa"/>
          </w:tcPr>
          <w:p w14:paraId="1E98F26C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2546" w:type="dxa"/>
          </w:tcPr>
          <w:p w14:paraId="6C98E210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</w:tr>
      <w:tr w:rsidR="001847A2" w14:paraId="03E5562A" w14:textId="77777777" w:rsidTr="001847A2">
        <w:tc>
          <w:tcPr>
            <w:tcW w:w="425" w:type="dxa"/>
          </w:tcPr>
          <w:p w14:paraId="771D88AF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1629" w:type="dxa"/>
          </w:tcPr>
          <w:p w14:paraId="431194D0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2058" w:type="dxa"/>
          </w:tcPr>
          <w:p w14:paraId="1486D77E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1559" w:type="dxa"/>
          </w:tcPr>
          <w:p w14:paraId="1405ADC8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1984" w:type="dxa"/>
          </w:tcPr>
          <w:p w14:paraId="38E87D31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2546" w:type="dxa"/>
          </w:tcPr>
          <w:p w14:paraId="4A1788BB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</w:tr>
      <w:tr w:rsidR="001847A2" w14:paraId="3FF025A5" w14:textId="77777777" w:rsidTr="001847A2">
        <w:tc>
          <w:tcPr>
            <w:tcW w:w="425" w:type="dxa"/>
          </w:tcPr>
          <w:p w14:paraId="10272FC6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1629" w:type="dxa"/>
          </w:tcPr>
          <w:p w14:paraId="4A608057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2058" w:type="dxa"/>
          </w:tcPr>
          <w:p w14:paraId="73287965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1559" w:type="dxa"/>
          </w:tcPr>
          <w:p w14:paraId="72C61831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1984" w:type="dxa"/>
          </w:tcPr>
          <w:p w14:paraId="349AFD6C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2546" w:type="dxa"/>
          </w:tcPr>
          <w:p w14:paraId="38F8E82F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</w:tr>
      <w:tr w:rsidR="001847A2" w14:paraId="111F40CA" w14:textId="77777777" w:rsidTr="001847A2">
        <w:tc>
          <w:tcPr>
            <w:tcW w:w="425" w:type="dxa"/>
          </w:tcPr>
          <w:p w14:paraId="7AE10B39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1629" w:type="dxa"/>
          </w:tcPr>
          <w:p w14:paraId="26787335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2058" w:type="dxa"/>
          </w:tcPr>
          <w:p w14:paraId="75E88880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1559" w:type="dxa"/>
          </w:tcPr>
          <w:p w14:paraId="74C984F1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1984" w:type="dxa"/>
          </w:tcPr>
          <w:p w14:paraId="71FE07DC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  <w:tc>
          <w:tcPr>
            <w:tcW w:w="2546" w:type="dxa"/>
          </w:tcPr>
          <w:p w14:paraId="39807BEF" w14:textId="77777777" w:rsidR="001847A2" w:rsidRDefault="001847A2" w:rsidP="001847A2">
            <w:pPr>
              <w:tabs>
                <w:tab w:val="left" w:pos="426"/>
              </w:tabs>
              <w:ind w:firstLine="0"/>
              <w:rPr>
                <w:bCs/>
              </w:rPr>
            </w:pPr>
          </w:p>
        </w:tc>
      </w:tr>
    </w:tbl>
    <w:p w14:paraId="74BB0BB0" w14:textId="77777777" w:rsidR="001847A2" w:rsidRPr="001847A2" w:rsidRDefault="001847A2" w:rsidP="001847A2">
      <w:pPr>
        <w:tabs>
          <w:tab w:val="left" w:pos="426"/>
        </w:tabs>
        <w:ind w:firstLine="0"/>
        <w:rPr>
          <w:bCs/>
        </w:rPr>
      </w:pPr>
    </w:p>
    <w:p w14:paraId="67070A22" w14:textId="77777777" w:rsidR="001847A2" w:rsidRPr="00410CC5" w:rsidRDefault="001847A2" w:rsidP="00410CC5">
      <w:pPr>
        <w:tabs>
          <w:tab w:val="left" w:pos="426"/>
        </w:tabs>
        <w:ind w:firstLine="0"/>
        <w:rPr>
          <w:bCs/>
        </w:rPr>
      </w:pPr>
    </w:p>
    <w:sectPr w:rsidR="001847A2" w:rsidRPr="00410CC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DD000" w14:textId="77777777" w:rsidR="007E5E42" w:rsidRDefault="007E5E42" w:rsidP="001847A2">
      <w:pPr>
        <w:spacing w:line="240" w:lineRule="auto"/>
      </w:pPr>
      <w:r>
        <w:separator/>
      </w:r>
    </w:p>
  </w:endnote>
  <w:endnote w:type="continuationSeparator" w:id="0">
    <w:p w14:paraId="690DC513" w14:textId="77777777" w:rsidR="007E5E42" w:rsidRDefault="007E5E42" w:rsidP="00184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523787"/>
      <w:docPartObj>
        <w:docPartGallery w:val="Page Numbers (Bottom of Page)"/>
        <w:docPartUnique/>
      </w:docPartObj>
    </w:sdtPr>
    <w:sdtEndPr/>
    <w:sdtContent>
      <w:p w14:paraId="12EE54D2" w14:textId="04BBEF64" w:rsidR="001847A2" w:rsidRDefault="001847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395">
          <w:rPr>
            <w:noProof/>
          </w:rPr>
          <w:t>20</w:t>
        </w:r>
        <w:r>
          <w:fldChar w:fldCharType="end"/>
        </w:r>
      </w:p>
    </w:sdtContent>
  </w:sdt>
  <w:p w14:paraId="30563E21" w14:textId="77777777" w:rsidR="001847A2" w:rsidRDefault="001847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5CBF8" w14:textId="77777777" w:rsidR="007E5E42" w:rsidRDefault="007E5E42" w:rsidP="001847A2">
      <w:pPr>
        <w:spacing w:line="240" w:lineRule="auto"/>
      </w:pPr>
      <w:r>
        <w:separator/>
      </w:r>
    </w:p>
  </w:footnote>
  <w:footnote w:type="continuationSeparator" w:id="0">
    <w:p w14:paraId="71635259" w14:textId="77777777" w:rsidR="007E5E42" w:rsidRDefault="007E5E42" w:rsidP="001847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783"/>
    <w:multiLevelType w:val="hybridMultilevel"/>
    <w:tmpl w:val="957EAB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AA"/>
    <w:rsid w:val="000640EC"/>
    <w:rsid w:val="000D746E"/>
    <w:rsid w:val="00130A00"/>
    <w:rsid w:val="001847A2"/>
    <w:rsid w:val="001F391C"/>
    <w:rsid w:val="00210395"/>
    <w:rsid w:val="00354CA4"/>
    <w:rsid w:val="0040452E"/>
    <w:rsid w:val="00410CC5"/>
    <w:rsid w:val="00426FBA"/>
    <w:rsid w:val="005A28DA"/>
    <w:rsid w:val="00603D82"/>
    <w:rsid w:val="00711C03"/>
    <w:rsid w:val="00735CDF"/>
    <w:rsid w:val="007E5E42"/>
    <w:rsid w:val="00835212"/>
    <w:rsid w:val="008819A2"/>
    <w:rsid w:val="008C7069"/>
    <w:rsid w:val="009377BB"/>
    <w:rsid w:val="009747BA"/>
    <w:rsid w:val="009B63ED"/>
    <w:rsid w:val="009E45F6"/>
    <w:rsid w:val="00A254E2"/>
    <w:rsid w:val="00AA12DB"/>
    <w:rsid w:val="00B213A8"/>
    <w:rsid w:val="00C219C5"/>
    <w:rsid w:val="00C30331"/>
    <w:rsid w:val="00CA4465"/>
    <w:rsid w:val="00CE20EB"/>
    <w:rsid w:val="00DA2ACD"/>
    <w:rsid w:val="00DD0FDE"/>
    <w:rsid w:val="00E7043F"/>
    <w:rsid w:val="00E907AA"/>
    <w:rsid w:val="00F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B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03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0EC"/>
    <w:pPr>
      <w:spacing w:line="240" w:lineRule="auto"/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35C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5CDF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41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qFormat/>
    <w:rsid w:val="00410CC5"/>
    <w:pPr>
      <w:spacing w:line="240" w:lineRule="auto"/>
      <w:ind w:firstLine="0"/>
    </w:pPr>
    <w:rPr>
      <w:rFonts w:eastAsia="Calibri"/>
      <w:sz w:val="26"/>
      <w:szCs w:val="22"/>
    </w:rPr>
  </w:style>
  <w:style w:type="paragraph" w:styleId="a6">
    <w:name w:val="header"/>
    <w:basedOn w:val="a"/>
    <w:link w:val="a7"/>
    <w:uiPriority w:val="99"/>
    <w:unhideWhenUsed/>
    <w:rsid w:val="001847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7A2"/>
  </w:style>
  <w:style w:type="paragraph" w:styleId="a8">
    <w:name w:val="footer"/>
    <w:basedOn w:val="a"/>
    <w:link w:val="a9"/>
    <w:uiPriority w:val="99"/>
    <w:unhideWhenUsed/>
    <w:rsid w:val="001847A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4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03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0EC"/>
    <w:pPr>
      <w:spacing w:line="240" w:lineRule="auto"/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35C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5CDF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41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qFormat/>
    <w:rsid w:val="00410CC5"/>
    <w:pPr>
      <w:spacing w:line="240" w:lineRule="auto"/>
      <w:ind w:firstLine="0"/>
    </w:pPr>
    <w:rPr>
      <w:rFonts w:eastAsia="Calibri"/>
      <w:sz w:val="26"/>
      <w:szCs w:val="22"/>
    </w:rPr>
  </w:style>
  <w:style w:type="paragraph" w:styleId="a6">
    <w:name w:val="header"/>
    <w:basedOn w:val="a"/>
    <w:link w:val="a7"/>
    <w:uiPriority w:val="99"/>
    <w:unhideWhenUsed/>
    <w:rsid w:val="001847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7A2"/>
  </w:style>
  <w:style w:type="paragraph" w:styleId="a8">
    <w:name w:val="footer"/>
    <w:basedOn w:val="a"/>
    <w:link w:val="a9"/>
    <w:uiPriority w:val="99"/>
    <w:unhideWhenUsed/>
    <w:rsid w:val="001847A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lavasozidatelyam@atomgoroda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club1957987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tomgoro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774D-6277-43ED-8D26-427FF402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3888</Words>
  <Characters>22167</Characters>
  <Application>Microsoft Office Word</Application>
  <DocSecurity>0</DocSecurity>
  <Lines>184</Lines>
  <Paragraphs>52</Paragraphs>
  <ScaleCrop>false</ScaleCrop>
  <Company/>
  <LinksUpToDate>false</LinksUpToDate>
  <CharactersWithSpaces>26003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Атом Город</dc:creator>
  <cp:keywords/>
  <dc:description/>
  <cp:lastModifiedBy>Учитель</cp:lastModifiedBy>
  <cp:revision>5</cp:revision>
  <cp:lastPrinted>2021-01-25T09:29:00Z</cp:lastPrinted>
  <dcterms:created xsi:type="dcterms:W3CDTF">2021-02-09T15:29:00Z</dcterms:created>
  <dcterms:modified xsi:type="dcterms:W3CDTF">2021-04-05T08:14:00Z</dcterms:modified>
</cp:coreProperties>
</file>